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062" w:rsidRDefault="00C43135" w:rsidP="00AE7203">
      <w:pPr>
        <w:tabs>
          <w:tab w:val="left" w:pos="8646"/>
        </w:tabs>
        <w:bidi/>
        <w:ind w:right="993" w:firstLine="6804"/>
        <w:rPr>
          <w:szCs w:val="24"/>
          <w:rtl/>
          <w:lang w:bidi="he-IL"/>
        </w:rPr>
      </w:pPr>
      <w:r>
        <w:rPr>
          <w:rFonts w:hint="eastAsia"/>
          <w:szCs w:val="24"/>
          <w:rtl/>
          <w:lang w:bidi="he-IL"/>
        </w:rPr>
        <w:t>‏</w:t>
      </w:r>
      <w:r w:rsidR="00AE7203">
        <w:rPr>
          <w:rFonts w:hint="eastAsia"/>
          <w:szCs w:val="24"/>
          <w:rtl/>
          <w:lang w:bidi="he-IL"/>
        </w:rPr>
        <w:t>‏</w:t>
      </w:r>
      <w:r w:rsidR="00AE7203">
        <w:rPr>
          <w:szCs w:val="24"/>
          <w:rtl/>
          <w:lang w:bidi="he-IL"/>
        </w:rPr>
        <w:t>11 ספטמבר 2014</w:t>
      </w:r>
    </w:p>
    <w:p w:rsidR="00C43135" w:rsidRDefault="00C43135" w:rsidP="00AE7203">
      <w:pPr>
        <w:tabs>
          <w:tab w:val="left" w:pos="8646"/>
        </w:tabs>
        <w:bidi/>
        <w:ind w:right="993" w:firstLine="6804"/>
        <w:rPr>
          <w:szCs w:val="24"/>
          <w:rtl/>
          <w:lang w:bidi="he-IL"/>
        </w:rPr>
      </w:pPr>
      <w:r>
        <w:rPr>
          <w:rFonts w:hint="eastAsia"/>
          <w:szCs w:val="24"/>
          <w:rtl/>
          <w:lang w:bidi="he-IL"/>
        </w:rPr>
        <w:t>‏</w:t>
      </w:r>
      <w:r w:rsidR="00AE7203">
        <w:rPr>
          <w:rFonts w:hint="eastAsia"/>
          <w:szCs w:val="24"/>
          <w:rtl/>
          <w:lang w:bidi="he-IL"/>
        </w:rPr>
        <w:t>‏ט</w:t>
      </w:r>
      <w:r w:rsidR="00AE7203">
        <w:rPr>
          <w:szCs w:val="24"/>
          <w:rtl/>
          <w:lang w:bidi="he-IL"/>
        </w:rPr>
        <w:t xml:space="preserve">"ז אלול </w:t>
      </w:r>
      <w:proofErr w:type="spellStart"/>
      <w:r w:rsidR="00AE7203">
        <w:rPr>
          <w:rFonts w:hint="cs"/>
          <w:szCs w:val="24"/>
          <w:rtl/>
          <w:lang w:bidi="he-IL"/>
        </w:rPr>
        <w:t>ה</w:t>
      </w:r>
      <w:r w:rsidR="00AE7203">
        <w:rPr>
          <w:szCs w:val="24"/>
          <w:rtl/>
          <w:lang w:bidi="he-IL"/>
        </w:rPr>
        <w:t>תשע"ד</w:t>
      </w:r>
      <w:proofErr w:type="spellEnd"/>
    </w:p>
    <w:p w:rsidR="00A52520" w:rsidRDefault="00DE1129" w:rsidP="00C43135">
      <w:pPr>
        <w:tabs>
          <w:tab w:val="left" w:pos="8646"/>
        </w:tabs>
        <w:bidi/>
        <w:ind w:right="993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לכבוד</w:t>
      </w:r>
      <w:r w:rsidR="00014507">
        <w:rPr>
          <w:rFonts w:hint="cs"/>
          <w:szCs w:val="24"/>
          <w:rtl/>
          <w:lang w:bidi="he-IL"/>
        </w:rPr>
        <w:t>:</w:t>
      </w:r>
      <w:r>
        <w:rPr>
          <w:rFonts w:hint="cs"/>
          <w:szCs w:val="24"/>
          <w:rtl/>
          <w:lang w:bidi="he-IL"/>
        </w:rPr>
        <w:t xml:space="preserve"> </w:t>
      </w:r>
      <w:r w:rsidR="00137062">
        <w:rPr>
          <w:rFonts w:hint="cs"/>
          <w:szCs w:val="24"/>
          <w:rtl/>
          <w:lang w:bidi="he-IL"/>
        </w:rPr>
        <w:t xml:space="preserve">  </w:t>
      </w:r>
      <w:r w:rsidR="00432C16">
        <w:rPr>
          <w:rFonts w:hint="cs"/>
          <w:szCs w:val="24"/>
          <w:rtl/>
          <w:lang w:bidi="he-IL"/>
        </w:rPr>
        <w:t>ועדת מכרזים</w:t>
      </w:r>
    </w:p>
    <w:p w:rsidR="00432C16" w:rsidRDefault="00432C16" w:rsidP="00432C16">
      <w:pPr>
        <w:bidi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ab/>
        <w:t>משרד המדע, הטכנולוגיה והחלל</w:t>
      </w:r>
    </w:p>
    <w:p w:rsidR="00432C16" w:rsidRDefault="00432C16" w:rsidP="00432C16">
      <w:pPr>
        <w:bidi/>
        <w:rPr>
          <w:szCs w:val="24"/>
          <w:rtl/>
          <w:lang w:bidi="he-IL"/>
        </w:rPr>
      </w:pPr>
    </w:p>
    <w:p w:rsidR="00432C16" w:rsidRDefault="00432C16" w:rsidP="00432C16">
      <w:pPr>
        <w:bidi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באמצעות: הגב' מזל </w:t>
      </w:r>
      <w:proofErr w:type="spellStart"/>
      <w:r>
        <w:rPr>
          <w:rFonts w:hint="cs"/>
          <w:szCs w:val="24"/>
          <w:rtl/>
          <w:lang w:bidi="he-IL"/>
        </w:rPr>
        <w:t>פרבשטיין</w:t>
      </w:r>
      <w:proofErr w:type="spellEnd"/>
      <w:r w:rsidR="00830538">
        <w:rPr>
          <w:rFonts w:hint="cs"/>
          <w:szCs w:val="24"/>
          <w:rtl/>
          <w:lang w:bidi="he-IL"/>
        </w:rPr>
        <w:t xml:space="preserve"> מזכירת הוועדה</w:t>
      </w:r>
    </w:p>
    <w:p w:rsidR="00DE1129" w:rsidRDefault="00DE1129" w:rsidP="00DE1129">
      <w:pPr>
        <w:bidi/>
        <w:rPr>
          <w:szCs w:val="24"/>
          <w:rtl/>
          <w:lang w:bidi="he-IL"/>
        </w:rPr>
      </w:pPr>
    </w:p>
    <w:p w:rsidR="00DE1129" w:rsidRDefault="00DE1129" w:rsidP="00DE1129">
      <w:pPr>
        <w:bidi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שלום רב,</w:t>
      </w:r>
    </w:p>
    <w:p w:rsidR="002A401B" w:rsidRDefault="002A401B" w:rsidP="002A401B">
      <w:pPr>
        <w:bidi/>
        <w:rPr>
          <w:szCs w:val="24"/>
          <w:rtl/>
          <w:lang w:bidi="he-IL"/>
        </w:rPr>
      </w:pPr>
    </w:p>
    <w:p w:rsidR="00432C16" w:rsidRPr="00432C16" w:rsidRDefault="00432C16" w:rsidP="00525D43">
      <w:pPr>
        <w:bidi/>
        <w:ind w:left="708" w:right="993" w:hanging="708"/>
        <w:rPr>
          <w:szCs w:val="24"/>
          <w:u w:val="single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הנדון: </w:t>
      </w:r>
      <w:r>
        <w:rPr>
          <w:rFonts w:hint="cs"/>
          <w:szCs w:val="24"/>
          <w:rtl/>
          <w:lang w:bidi="he-IL"/>
        </w:rPr>
        <w:tab/>
      </w:r>
      <w:r w:rsidR="00137062">
        <w:rPr>
          <w:rFonts w:hint="cs"/>
          <w:szCs w:val="24"/>
          <w:u w:val="single"/>
          <w:rtl/>
          <w:lang w:bidi="he-IL"/>
        </w:rPr>
        <w:t xml:space="preserve">פיתוח סימולטור במתכונת </w:t>
      </w:r>
      <w:r w:rsidR="00137062">
        <w:rPr>
          <w:szCs w:val="24"/>
          <w:u w:val="single"/>
          <w:lang w:bidi="he-IL"/>
        </w:rPr>
        <w:t>bit-exact</w:t>
      </w:r>
      <w:r w:rsidR="00137062">
        <w:rPr>
          <w:rFonts w:hint="cs"/>
          <w:szCs w:val="24"/>
          <w:u w:val="single"/>
          <w:rtl/>
          <w:lang w:bidi="he-IL"/>
        </w:rPr>
        <w:t xml:space="preserve"> למעבד </w:t>
      </w:r>
      <w:r w:rsidR="00137062">
        <w:rPr>
          <w:szCs w:val="24"/>
          <w:u w:val="single"/>
          <w:lang w:bidi="he-IL"/>
        </w:rPr>
        <w:t>RC64</w:t>
      </w:r>
      <w:r w:rsidR="00137062">
        <w:rPr>
          <w:rFonts w:hint="cs"/>
          <w:szCs w:val="24"/>
          <w:u w:val="single"/>
          <w:rtl/>
          <w:lang w:bidi="he-IL"/>
        </w:rPr>
        <w:t xml:space="preserve"> </w:t>
      </w:r>
      <w:r w:rsidRPr="00432C16">
        <w:rPr>
          <w:rFonts w:hint="cs"/>
          <w:szCs w:val="24"/>
          <w:u w:val="single"/>
          <w:rtl/>
          <w:lang w:bidi="he-IL"/>
        </w:rPr>
        <w:t xml:space="preserve"> / </w:t>
      </w:r>
      <w:r w:rsidR="00F27E0A">
        <w:rPr>
          <w:rFonts w:hint="cs"/>
          <w:szCs w:val="24"/>
          <w:u w:val="single"/>
          <w:rtl/>
          <w:lang w:bidi="he-IL"/>
        </w:rPr>
        <w:t xml:space="preserve">א. </w:t>
      </w:r>
      <w:r w:rsidR="00BD4D00">
        <w:rPr>
          <w:rFonts w:hint="cs"/>
          <w:szCs w:val="24"/>
          <w:u w:val="single"/>
          <w:rtl/>
          <w:lang w:bidi="he-IL"/>
        </w:rPr>
        <w:t>בקשה ל</w:t>
      </w:r>
      <w:r w:rsidRPr="00432C16">
        <w:rPr>
          <w:rFonts w:hint="cs"/>
          <w:szCs w:val="24"/>
          <w:u w:val="single"/>
          <w:rtl/>
          <w:lang w:bidi="he-IL"/>
        </w:rPr>
        <w:t>שחרור מעריכת מכרז ב</w:t>
      </w:r>
      <w:r w:rsidR="00137062">
        <w:rPr>
          <w:rFonts w:hint="cs"/>
          <w:szCs w:val="24"/>
          <w:u w:val="single"/>
          <w:rtl/>
          <w:lang w:bidi="he-IL"/>
        </w:rPr>
        <w:t>נימוק של ספק</w:t>
      </w:r>
      <w:r w:rsidR="00F27E0A">
        <w:rPr>
          <w:rFonts w:hint="cs"/>
          <w:szCs w:val="24"/>
          <w:u w:val="single"/>
          <w:rtl/>
          <w:lang w:bidi="he-IL"/>
        </w:rPr>
        <w:t xml:space="preserve"> יחיד</w:t>
      </w:r>
      <w:r w:rsidR="00F27E0A">
        <w:rPr>
          <w:szCs w:val="24"/>
          <w:u w:val="single"/>
          <w:lang w:bidi="he-IL"/>
        </w:rPr>
        <w:t>;</w:t>
      </w:r>
      <w:r w:rsidR="00F27E0A">
        <w:rPr>
          <w:rFonts w:hint="cs"/>
          <w:szCs w:val="24"/>
          <w:u w:val="single"/>
          <w:rtl/>
          <w:lang w:bidi="he-IL"/>
        </w:rPr>
        <w:t xml:space="preserve"> ב. אישור </w:t>
      </w:r>
      <w:r w:rsidR="00137062">
        <w:rPr>
          <w:rFonts w:hint="cs"/>
          <w:szCs w:val="24"/>
          <w:u w:val="single"/>
          <w:rtl/>
          <w:lang w:bidi="he-IL"/>
        </w:rPr>
        <w:t>התקשרו</w:t>
      </w:r>
      <w:r w:rsidR="00F27E0A">
        <w:rPr>
          <w:rFonts w:hint="cs"/>
          <w:szCs w:val="24"/>
          <w:u w:val="single"/>
          <w:rtl/>
          <w:lang w:bidi="he-IL"/>
        </w:rPr>
        <w:t xml:space="preserve">ת </w:t>
      </w:r>
      <w:r w:rsidRPr="00432C16">
        <w:rPr>
          <w:rFonts w:hint="cs"/>
          <w:szCs w:val="24"/>
          <w:u w:val="single"/>
          <w:rtl/>
          <w:lang w:bidi="he-IL"/>
        </w:rPr>
        <w:t xml:space="preserve">בין המשרד לבין </w:t>
      </w:r>
      <w:r w:rsidR="00137062">
        <w:rPr>
          <w:rFonts w:hint="cs"/>
          <w:szCs w:val="24"/>
          <w:u w:val="single"/>
          <w:rtl/>
          <w:lang w:bidi="he-IL"/>
        </w:rPr>
        <w:t>חברת רמון צ'יפס לפיתוח הסימולטור</w:t>
      </w:r>
      <w:r w:rsidRPr="00432C16">
        <w:rPr>
          <w:rFonts w:hint="cs"/>
          <w:szCs w:val="24"/>
          <w:u w:val="single"/>
          <w:rtl/>
          <w:lang w:bidi="he-IL"/>
        </w:rPr>
        <w:t>.</w:t>
      </w:r>
    </w:p>
    <w:p w:rsidR="00432C16" w:rsidRDefault="00432C16" w:rsidP="00432C16">
      <w:pPr>
        <w:bidi/>
        <w:ind w:right="993"/>
        <w:rPr>
          <w:szCs w:val="24"/>
          <w:rtl/>
          <w:lang w:bidi="he-IL"/>
        </w:rPr>
      </w:pPr>
    </w:p>
    <w:p w:rsidR="00046D07" w:rsidRPr="00814A3E" w:rsidRDefault="00137062" w:rsidP="00137062">
      <w:pPr>
        <w:bidi/>
        <w:ind w:left="360" w:right="993"/>
        <w:rPr>
          <w:b/>
          <w:bCs/>
          <w:szCs w:val="24"/>
          <w:lang w:bidi="he-IL"/>
        </w:rPr>
      </w:pPr>
      <w:r w:rsidRPr="00814A3E">
        <w:rPr>
          <w:rFonts w:hint="cs"/>
          <w:b/>
          <w:bCs/>
          <w:szCs w:val="24"/>
          <w:rtl/>
          <w:lang w:bidi="he-IL"/>
        </w:rPr>
        <w:t>הרקע לבקשה</w:t>
      </w:r>
      <w:r w:rsidR="00830538" w:rsidRPr="00814A3E">
        <w:rPr>
          <w:rFonts w:hint="cs"/>
          <w:b/>
          <w:bCs/>
          <w:szCs w:val="24"/>
          <w:rtl/>
          <w:lang w:bidi="he-IL"/>
        </w:rPr>
        <w:t>.</w:t>
      </w:r>
    </w:p>
    <w:p w:rsidR="00830538" w:rsidRDefault="00C82D4E" w:rsidP="0088104E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 w:rsidRPr="0088104E">
        <w:rPr>
          <w:rFonts w:hint="cs"/>
          <w:b/>
          <w:bCs/>
          <w:szCs w:val="24"/>
          <w:rtl/>
          <w:lang w:bidi="he-IL"/>
        </w:rPr>
        <w:t>חברת רמון צ'יפס</w:t>
      </w:r>
      <w:r>
        <w:rPr>
          <w:rFonts w:hint="cs"/>
          <w:szCs w:val="24"/>
          <w:rtl/>
          <w:lang w:bidi="he-IL"/>
        </w:rPr>
        <w:t xml:space="preserve"> הנה חברת הזנק ישראלית</w:t>
      </w:r>
      <w:r w:rsidR="00814A3E">
        <w:rPr>
          <w:rFonts w:hint="cs"/>
          <w:szCs w:val="24"/>
          <w:rtl/>
          <w:lang w:bidi="he-IL"/>
        </w:rPr>
        <w:t>,</w:t>
      </w:r>
      <w:r>
        <w:rPr>
          <w:rFonts w:hint="cs"/>
          <w:szCs w:val="24"/>
          <w:rtl/>
          <w:lang w:bidi="he-IL"/>
        </w:rPr>
        <w:t xml:space="preserve"> </w:t>
      </w:r>
      <w:r w:rsidR="00814A3E">
        <w:rPr>
          <w:rFonts w:hint="cs"/>
          <w:szCs w:val="24"/>
          <w:rtl/>
          <w:lang w:bidi="he-IL"/>
        </w:rPr>
        <w:t>ש</w:t>
      </w:r>
      <w:r>
        <w:rPr>
          <w:rFonts w:hint="cs"/>
          <w:szCs w:val="24"/>
          <w:rtl/>
          <w:lang w:bidi="he-IL"/>
        </w:rPr>
        <w:t>היא אחת מבין חברות ספורות בעולם</w:t>
      </w:r>
      <w:r w:rsidR="00814A3E">
        <w:rPr>
          <w:rFonts w:hint="cs"/>
          <w:szCs w:val="24"/>
          <w:rtl/>
          <w:lang w:bidi="he-IL"/>
        </w:rPr>
        <w:t>,</w:t>
      </w:r>
      <w:r>
        <w:rPr>
          <w:rFonts w:hint="cs"/>
          <w:szCs w:val="24"/>
          <w:rtl/>
          <w:lang w:bidi="he-IL"/>
        </w:rPr>
        <w:t xml:space="preserve"> והיחידה בישראל, שברשותה טכנולוגיה ייחודית לפיתוח רכיבים אלקטרוניים חסינים מפגעי קרינה קוסמית ואשר על כן הם מותאמים לעבודה </w:t>
      </w:r>
      <w:r w:rsidR="00891E7B">
        <w:rPr>
          <w:rFonts w:hint="cs"/>
          <w:szCs w:val="24"/>
          <w:rtl/>
          <w:lang w:bidi="he-IL"/>
        </w:rPr>
        <w:t>כשהם מותקנים בלוו</w:t>
      </w:r>
      <w:r w:rsidR="0088104E">
        <w:rPr>
          <w:rFonts w:hint="cs"/>
          <w:szCs w:val="24"/>
          <w:rtl/>
          <w:lang w:bidi="he-IL"/>
        </w:rPr>
        <w:t>י</w:t>
      </w:r>
      <w:r w:rsidR="00891E7B">
        <w:rPr>
          <w:rFonts w:hint="cs"/>
          <w:szCs w:val="24"/>
          <w:rtl/>
          <w:lang w:bidi="he-IL"/>
        </w:rPr>
        <w:t xml:space="preserve">ינים </w:t>
      </w:r>
      <w:r w:rsidR="0088104E">
        <w:rPr>
          <w:rFonts w:hint="cs"/>
          <w:szCs w:val="24"/>
          <w:rtl/>
          <w:lang w:bidi="he-IL"/>
        </w:rPr>
        <w:t>הנעים</w:t>
      </w:r>
      <w:r w:rsidR="00891E7B">
        <w:rPr>
          <w:rFonts w:hint="cs"/>
          <w:szCs w:val="24"/>
          <w:rtl/>
          <w:lang w:bidi="he-IL"/>
        </w:rPr>
        <w:t xml:space="preserve"> במסלולם</w:t>
      </w:r>
      <w:r>
        <w:rPr>
          <w:rFonts w:hint="cs"/>
          <w:szCs w:val="24"/>
          <w:rtl/>
          <w:lang w:bidi="he-IL"/>
        </w:rPr>
        <w:t xml:space="preserve"> </w:t>
      </w:r>
      <w:r w:rsidR="00891E7B">
        <w:rPr>
          <w:rFonts w:hint="cs"/>
          <w:szCs w:val="24"/>
          <w:rtl/>
          <w:lang w:bidi="he-IL"/>
        </w:rPr>
        <w:t>ב</w:t>
      </w:r>
      <w:r>
        <w:rPr>
          <w:rFonts w:hint="cs"/>
          <w:szCs w:val="24"/>
          <w:rtl/>
          <w:lang w:bidi="he-IL"/>
        </w:rPr>
        <w:t>חלל</w:t>
      </w:r>
      <w:r w:rsidR="00830538">
        <w:rPr>
          <w:rFonts w:hint="cs"/>
          <w:szCs w:val="24"/>
          <w:rtl/>
          <w:lang w:bidi="he-IL"/>
        </w:rPr>
        <w:t xml:space="preserve">. </w:t>
      </w:r>
    </w:p>
    <w:p w:rsidR="00181B9C" w:rsidRDefault="00C82D4E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חברת רמון צ'יפס מפתחת את הרכיב </w:t>
      </w:r>
      <w:r w:rsidRPr="00C82D4E">
        <w:rPr>
          <w:szCs w:val="24"/>
          <w:lang w:bidi="he-IL"/>
        </w:rPr>
        <w:t>RC64</w:t>
      </w:r>
      <w:r w:rsidRPr="00C82D4E">
        <w:rPr>
          <w:rFonts w:hint="cs"/>
          <w:szCs w:val="24"/>
          <w:rtl/>
          <w:lang w:bidi="he-IL"/>
        </w:rPr>
        <w:t xml:space="preserve">  </w:t>
      </w:r>
      <w:r>
        <w:rPr>
          <w:rFonts w:hint="cs"/>
          <w:szCs w:val="24"/>
          <w:rtl/>
          <w:lang w:bidi="he-IL"/>
        </w:rPr>
        <w:t xml:space="preserve">שהוא רכיב מעבד מקבילי המיועד למשימות </w:t>
      </w:r>
      <w:r w:rsidR="00525D43">
        <w:rPr>
          <w:rFonts w:hint="cs"/>
          <w:szCs w:val="24"/>
          <w:rtl/>
          <w:lang w:bidi="he-IL"/>
        </w:rPr>
        <w:t>חישובים ו</w:t>
      </w:r>
      <w:r>
        <w:rPr>
          <w:rFonts w:hint="cs"/>
          <w:szCs w:val="24"/>
          <w:rtl/>
          <w:lang w:bidi="he-IL"/>
        </w:rPr>
        <w:t xml:space="preserve">עיבוד </w:t>
      </w:r>
      <w:r w:rsidR="00525D43">
        <w:rPr>
          <w:rFonts w:hint="cs"/>
          <w:szCs w:val="24"/>
          <w:rtl/>
          <w:lang w:bidi="he-IL"/>
        </w:rPr>
        <w:t xml:space="preserve">נתונים </w:t>
      </w:r>
      <w:r>
        <w:rPr>
          <w:rFonts w:hint="cs"/>
          <w:szCs w:val="24"/>
          <w:rtl/>
          <w:lang w:bidi="he-IL"/>
        </w:rPr>
        <w:t>בחלל</w:t>
      </w:r>
      <w:r w:rsidR="00814A3E">
        <w:rPr>
          <w:rFonts w:hint="cs"/>
          <w:szCs w:val="24"/>
          <w:rtl/>
          <w:lang w:bidi="he-IL"/>
        </w:rPr>
        <w:t>. ת</w:t>
      </w:r>
      <w:r w:rsidR="00181B9C">
        <w:rPr>
          <w:rFonts w:hint="cs"/>
          <w:szCs w:val="24"/>
          <w:rtl/>
          <w:lang w:bidi="he-IL"/>
        </w:rPr>
        <w:t>כנית הפיתוח הנ"ל נערכת</w:t>
      </w:r>
      <w:r>
        <w:rPr>
          <w:rFonts w:hint="cs"/>
          <w:szCs w:val="24"/>
          <w:rtl/>
          <w:lang w:bidi="he-IL"/>
        </w:rPr>
        <w:t xml:space="preserve"> </w:t>
      </w:r>
      <w:r w:rsidR="00814A3E">
        <w:rPr>
          <w:rFonts w:hint="cs"/>
          <w:szCs w:val="24"/>
          <w:rtl/>
          <w:lang w:bidi="he-IL"/>
        </w:rPr>
        <w:t xml:space="preserve">מזה למעלה משנה, </w:t>
      </w:r>
      <w:r w:rsidR="00525D43">
        <w:rPr>
          <w:rFonts w:hint="cs"/>
          <w:szCs w:val="24"/>
          <w:rtl/>
          <w:lang w:bidi="he-IL"/>
        </w:rPr>
        <w:t>במסגרת מסלול תכניות חלל שמפעיל</w:t>
      </w:r>
      <w:r>
        <w:rPr>
          <w:rFonts w:hint="cs"/>
          <w:szCs w:val="24"/>
          <w:rtl/>
          <w:lang w:bidi="he-IL"/>
        </w:rPr>
        <w:t xml:space="preserve"> המדע"ר של משרד הכלכלה</w:t>
      </w:r>
      <w:r w:rsidR="00525D43">
        <w:rPr>
          <w:rFonts w:hint="cs"/>
          <w:szCs w:val="24"/>
          <w:rtl/>
          <w:lang w:bidi="he-IL"/>
        </w:rPr>
        <w:t xml:space="preserve"> בשיתוף עם סוכנות החלל הישראלית (סל"ה)</w:t>
      </w:r>
      <w:r w:rsidR="00FD70E8">
        <w:rPr>
          <w:rFonts w:hint="cs"/>
          <w:szCs w:val="24"/>
          <w:rtl/>
          <w:lang w:bidi="he-IL"/>
        </w:rPr>
        <w:t>.</w:t>
      </w:r>
      <w:r w:rsidR="00830538">
        <w:rPr>
          <w:rFonts w:hint="cs"/>
          <w:szCs w:val="24"/>
          <w:rtl/>
          <w:lang w:bidi="he-IL"/>
        </w:rPr>
        <w:t xml:space="preserve"> </w:t>
      </w:r>
    </w:p>
    <w:p w:rsidR="00F27E0A" w:rsidRDefault="00181B9C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ראוי להדגיש כי מעבד זה, אינו נחות בביצועיו אל מול </w:t>
      </w:r>
      <w:r w:rsidR="00814A3E">
        <w:rPr>
          <w:rFonts w:hint="cs"/>
          <w:szCs w:val="24"/>
          <w:rtl/>
          <w:lang w:bidi="he-IL"/>
        </w:rPr>
        <w:t xml:space="preserve">נתוני הפרסומים בדבר </w:t>
      </w:r>
      <w:r>
        <w:rPr>
          <w:rFonts w:hint="cs"/>
          <w:szCs w:val="24"/>
          <w:rtl/>
          <w:lang w:bidi="he-IL"/>
        </w:rPr>
        <w:t xml:space="preserve">מעבד דומה המפותח בימים אלה ע"י הממשל בארה"ב, והוא עולה </w:t>
      </w:r>
      <w:r w:rsidR="00814A3E">
        <w:rPr>
          <w:rFonts w:hint="cs"/>
          <w:szCs w:val="24"/>
          <w:rtl/>
          <w:lang w:bidi="he-IL"/>
        </w:rPr>
        <w:t xml:space="preserve">באופן משמעותי </w:t>
      </w:r>
      <w:r>
        <w:rPr>
          <w:rFonts w:hint="cs"/>
          <w:szCs w:val="24"/>
          <w:rtl/>
          <w:lang w:bidi="he-IL"/>
        </w:rPr>
        <w:t xml:space="preserve">בביצועיו על מעבד אחר, הנמצא בשלבי פיתוח באירופה. </w:t>
      </w:r>
    </w:p>
    <w:p w:rsidR="008F77C4" w:rsidRPr="00383597" w:rsidRDefault="00383597" w:rsidP="00383597">
      <w:pPr>
        <w:bidi/>
        <w:ind w:right="993" w:firstLine="425"/>
        <w:rPr>
          <w:b/>
          <w:bCs/>
          <w:szCs w:val="24"/>
          <w:lang w:bidi="he-IL"/>
        </w:rPr>
      </w:pPr>
      <w:r w:rsidRPr="00383597">
        <w:rPr>
          <w:rFonts w:hint="cs"/>
          <w:b/>
          <w:bCs/>
          <w:szCs w:val="24"/>
          <w:rtl/>
          <w:lang w:bidi="he-IL"/>
        </w:rPr>
        <w:t>הסימולטור והצורך עליו הוא בא לענות</w:t>
      </w:r>
    </w:p>
    <w:p w:rsidR="00181B9C" w:rsidRDefault="00FA2D92" w:rsidP="00FA2D92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בין שאר השימושים להם מיועד המעבד </w:t>
      </w:r>
      <w:r w:rsidRPr="00C82D4E">
        <w:rPr>
          <w:szCs w:val="24"/>
          <w:lang w:bidi="he-IL"/>
        </w:rPr>
        <w:t>RC64</w:t>
      </w:r>
      <w:r w:rsidRPr="00C82D4E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 xml:space="preserve">נכללים יישומי </w:t>
      </w:r>
      <w:r w:rsidRPr="008F77C4">
        <w:rPr>
          <w:rFonts w:hint="cs"/>
          <w:b/>
          <w:bCs/>
          <w:szCs w:val="24"/>
          <w:rtl/>
          <w:lang w:bidi="he-IL"/>
        </w:rPr>
        <w:t>תקשורת לווינים</w:t>
      </w:r>
      <w:r>
        <w:rPr>
          <w:rFonts w:hint="cs"/>
          <w:szCs w:val="24"/>
          <w:rtl/>
          <w:lang w:bidi="he-IL"/>
        </w:rPr>
        <w:t xml:space="preserve">. </w:t>
      </w:r>
    </w:p>
    <w:p w:rsidR="00432C16" w:rsidRDefault="00FA2D92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אלא ש</w:t>
      </w:r>
      <w:r w:rsidR="00C82D4E">
        <w:rPr>
          <w:rFonts w:hint="cs"/>
          <w:szCs w:val="24"/>
          <w:rtl/>
          <w:lang w:bidi="he-IL"/>
        </w:rPr>
        <w:t>מטבע הדברים עיבוד מקבילי כרוך באיסוף של מספר תשדורות</w:t>
      </w:r>
      <w:r w:rsidR="00525D43">
        <w:rPr>
          <w:rFonts w:hint="cs"/>
          <w:szCs w:val="24"/>
          <w:rtl/>
          <w:lang w:bidi="he-IL"/>
        </w:rPr>
        <w:t>,</w:t>
      </w:r>
      <w:r w:rsidR="00C82D4E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>שנקלטות ברצף</w:t>
      </w:r>
      <w:r w:rsidR="00525D43">
        <w:rPr>
          <w:rFonts w:hint="cs"/>
          <w:szCs w:val="24"/>
          <w:rtl/>
          <w:lang w:bidi="he-IL"/>
        </w:rPr>
        <w:t xml:space="preserve"> </w:t>
      </w:r>
      <w:proofErr w:type="spellStart"/>
      <w:r w:rsidR="00525D43">
        <w:rPr>
          <w:rFonts w:hint="cs"/>
          <w:szCs w:val="24"/>
          <w:rtl/>
          <w:lang w:bidi="he-IL"/>
        </w:rPr>
        <w:t>במטע"ד</w:t>
      </w:r>
      <w:proofErr w:type="spellEnd"/>
      <w:r w:rsidR="00525D43">
        <w:rPr>
          <w:rFonts w:hint="cs"/>
          <w:szCs w:val="24"/>
          <w:rtl/>
          <w:lang w:bidi="he-IL"/>
        </w:rPr>
        <w:t xml:space="preserve"> התקשורת </w:t>
      </w:r>
      <w:proofErr w:type="spellStart"/>
      <w:r w:rsidR="00525D43">
        <w:rPr>
          <w:rFonts w:hint="cs"/>
          <w:szCs w:val="24"/>
          <w:rtl/>
          <w:lang w:bidi="he-IL"/>
        </w:rPr>
        <w:t>שבלווין</w:t>
      </w:r>
      <w:proofErr w:type="spellEnd"/>
      <w:r>
        <w:rPr>
          <w:rFonts w:hint="cs"/>
          <w:szCs w:val="24"/>
          <w:rtl/>
          <w:lang w:bidi="he-IL"/>
        </w:rPr>
        <w:t xml:space="preserve">, </w:t>
      </w:r>
      <w:r w:rsidR="00D023AF">
        <w:rPr>
          <w:rFonts w:hint="cs"/>
          <w:szCs w:val="24"/>
          <w:rtl/>
          <w:lang w:bidi="he-IL"/>
        </w:rPr>
        <w:t>ואגירתן ב</w:t>
      </w:r>
      <w:r>
        <w:rPr>
          <w:rFonts w:hint="cs"/>
          <w:szCs w:val="24"/>
          <w:rtl/>
          <w:lang w:bidi="he-IL"/>
        </w:rPr>
        <w:t xml:space="preserve">חבילות מידע בדידות </w:t>
      </w:r>
      <w:r w:rsidR="00C82D4E">
        <w:rPr>
          <w:rFonts w:hint="cs"/>
          <w:szCs w:val="24"/>
          <w:rtl/>
          <w:lang w:bidi="he-IL"/>
        </w:rPr>
        <w:t xml:space="preserve">שמעובדות לאחר מכן </w:t>
      </w:r>
      <w:r>
        <w:rPr>
          <w:rFonts w:hint="cs"/>
          <w:szCs w:val="24"/>
          <w:rtl/>
          <w:lang w:bidi="he-IL"/>
        </w:rPr>
        <w:t>בנפרד</w:t>
      </w:r>
      <w:r w:rsidR="00814A3E">
        <w:rPr>
          <w:rFonts w:hint="cs"/>
          <w:szCs w:val="24"/>
          <w:rtl/>
          <w:lang w:bidi="he-IL"/>
        </w:rPr>
        <w:t>,</w:t>
      </w:r>
      <w:r>
        <w:rPr>
          <w:rFonts w:hint="cs"/>
          <w:szCs w:val="24"/>
          <w:rtl/>
          <w:lang w:bidi="he-IL"/>
        </w:rPr>
        <w:t xml:space="preserve"> ו</w:t>
      </w:r>
      <w:r w:rsidR="00C82D4E">
        <w:rPr>
          <w:rFonts w:hint="cs"/>
          <w:szCs w:val="24"/>
          <w:rtl/>
          <w:lang w:bidi="he-IL"/>
        </w:rPr>
        <w:t>במקביל</w:t>
      </w:r>
      <w:r w:rsidR="00814A3E">
        <w:rPr>
          <w:rFonts w:hint="cs"/>
          <w:szCs w:val="24"/>
          <w:rtl/>
          <w:lang w:bidi="he-IL"/>
        </w:rPr>
        <w:t>,</w:t>
      </w:r>
      <w:r w:rsidR="00C82D4E">
        <w:rPr>
          <w:rFonts w:hint="cs"/>
          <w:szCs w:val="24"/>
          <w:rtl/>
          <w:lang w:bidi="he-IL"/>
        </w:rPr>
        <w:t xml:space="preserve"> ע"י מספר מעבדים. </w:t>
      </w:r>
      <w:r>
        <w:rPr>
          <w:rFonts w:hint="cs"/>
          <w:szCs w:val="24"/>
          <w:rtl/>
          <w:lang w:bidi="he-IL"/>
        </w:rPr>
        <w:t xml:space="preserve">ועל כן ישנה </w:t>
      </w:r>
      <w:r w:rsidR="00C82D4E">
        <w:rPr>
          <w:rFonts w:hint="cs"/>
          <w:szCs w:val="24"/>
          <w:rtl/>
          <w:lang w:bidi="he-IL"/>
        </w:rPr>
        <w:t xml:space="preserve">חשיבות </w:t>
      </w:r>
      <w:r>
        <w:rPr>
          <w:rFonts w:hint="cs"/>
          <w:szCs w:val="24"/>
          <w:rtl/>
          <w:lang w:bidi="he-IL"/>
        </w:rPr>
        <w:t>רבה להימנע מיצירת עיכובים</w:t>
      </w:r>
      <w:r w:rsidR="00D023AF">
        <w:rPr>
          <w:rFonts w:hint="cs"/>
          <w:szCs w:val="24"/>
          <w:rtl/>
          <w:lang w:bidi="he-IL"/>
        </w:rPr>
        <w:t xml:space="preserve"> גדולים מדי</w:t>
      </w:r>
      <w:r>
        <w:rPr>
          <w:rFonts w:hint="cs"/>
          <w:szCs w:val="24"/>
          <w:rtl/>
          <w:lang w:bidi="he-IL"/>
        </w:rPr>
        <w:t xml:space="preserve"> בזרימת התשדורות בגלל ממדי חבילות המידע הנאגרות בשלבי הביניים של העיבוד</w:t>
      </w:r>
      <w:r w:rsidR="00D023AF">
        <w:rPr>
          <w:rFonts w:hint="cs"/>
          <w:szCs w:val="24"/>
          <w:rtl/>
          <w:lang w:bidi="he-IL"/>
        </w:rPr>
        <w:t>. שכן עיכובים בזרימת התשדורות</w:t>
      </w:r>
      <w:r>
        <w:rPr>
          <w:rFonts w:hint="cs"/>
          <w:szCs w:val="24"/>
          <w:rtl/>
          <w:lang w:bidi="he-IL"/>
        </w:rPr>
        <w:t xml:space="preserve"> יכולים לשבש את תוכן התקשורת </w:t>
      </w:r>
      <w:r w:rsidR="00D023AF">
        <w:rPr>
          <w:rFonts w:hint="cs"/>
          <w:szCs w:val="24"/>
          <w:rtl/>
          <w:lang w:bidi="he-IL"/>
        </w:rPr>
        <w:t>כתוצאה מ</w:t>
      </w:r>
      <w:r>
        <w:rPr>
          <w:rFonts w:hint="cs"/>
          <w:szCs w:val="24"/>
          <w:rtl/>
          <w:lang w:bidi="he-IL"/>
        </w:rPr>
        <w:t xml:space="preserve">ההשהיה בזרימה הרציפה של המידע </w:t>
      </w:r>
      <w:r w:rsidR="00525D43">
        <w:rPr>
          <w:rFonts w:hint="cs"/>
          <w:szCs w:val="24"/>
          <w:rtl/>
          <w:lang w:bidi="he-IL"/>
        </w:rPr>
        <w:t>שיכול להיגרם כתוצאה מתהליכי</w:t>
      </w:r>
      <w:r>
        <w:rPr>
          <w:rFonts w:hint="cs"/>
          <w:szCs w:val="24"/>
          <w:rtl/>
          <w:lang w:bidi="he-IL"/>
        </w:rPr>
        <w:t xml:space="preserve"> העיבוד.</w:t>
      </w:r>
    </w:p>
    <w:p w:rsidR="0088104E" w:rsidRDefault="00FA2D92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בכדי להבטיח שלא יפגע תוכן התקשורת יש </w:t>
      </w:r>
      <w:r w:rsidR="00525D43">
        <w:rPr>
          <w:rFonts w:hint="cs"/>
          <w:szCs w:val="24"/>
          <w:rtl/>
          <w:lang w:bidi="he-IL"/>
        </w:rPr>
        <w:t xml:space="preserve">על כן </w:t>
      </w:r>
      <w:r>
        <w:rPr>
          <w:rFonts w:hint="cs"/>
          <w:szCs w:val="24"/>
          <w:rtl/>
          <w:lang w:bidi="he-IL"/>
        </w:rPr>
        <w:t>צורך להתאים את הממדים של חבילות המידע</w:t>
      </w:r>
      <w:r w:rsidR="00525D43">
        <w:rPr>
          <w:rFonts w:hint="cs"/>
          <w:szCs w:val="24"/>
          <w:rtl/>
          <w:lang w:bidi="he-IL"/>
        </w:rPr>
        <w:t xml:space="preserve"> שנאגרות לצורך עיבודן,</w:t>
      </w:r>
      <w:r>
        <w:rPr>
          <w:rFonts w:hint="cs"/>
          <w:szCs w:val="24"/>
          <w:rtl/>
          <w:lang w:bidi="he-IL"/>
        </w:rPr>
        <w:t xml:space="preserve"> </w:t>
      </w:r>
      <w:r w:rsidR="00D023AF">
        <w:rPr>
          <w:rFonts w:hint="cs"/>
          <w:szCs w:val="24"/>
          <w:rtl/>
          <w:lang w:bidi="he-IL"/>
        </w:rPr>
        <w:t>ואת פרטי האלגוריתמים של העיבוד</w:t>
      </w:r>
      <w:r w:rsidR="00525D43">
        <w:rPr>
          <w:rFonts w:hint="cs"/>
          <w:szCs w:val="24"/>
          <w:rtl/>
          <w:lang w:bidi="he-IL"/>
        </w:rPr>
        <w:t>,</w:t>
      </w:r>
      <w:r w:rsidR="00891E7B">
        <w:rPr>
          <w:rFonts w:hint="cs"/>
          <w:szCs w:val="24"/>
          <w:rtl/>
          <w:lang w:bidi="he-IL"/>
        </w:rPr>
        <w:t xml:space="preserve"> לקצב המירבי של זרימת התקשורת</w:t>
      </w:r>
      <w:r w:rsidR="00D023AF">
        <w:rPr>
          <w:rFonts w:hint="cs"/>
          <w:szCs w:val="24"/>
          <w:rtl/>
          <w:lang w:bidi="he-IL"/>
        </w:rPr>
        <w:t xml:space="preserve">. </w:t>
      </w:r>
    </w:p>
    <w:p w:rsidR="00E741A1" w:rsidRDefault="00FA2D92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הכלי שמאפשר </w:t>
      </w:r>
      <w:r w:rsidR="00D023AF">
        <w:rPr>
          <w:rFonts w:hint="cs"/>
          <w:szCs w:val="24"/>
          <w:rtl/>
          <w:lang w:bidi="he-IL"/>
        </w:rPr>
        <w:t>לבצע זאת</w:t>
      </w:r>
      <w:r>
        <w:rPr>
          <w:rFonts w:hint="cs"/>
          <w:szCs w:val="24"/>
          <w:rtl/>
          <w:lang w:bidi="he-IL"/>
        </w:rPr>
        <w:t xml:space="preserve"> הינו סימולטור במתכונת </w:t>
      </w:r>
      <w:r w:rsidRPr="00FA2D92">
        <w:rPr>
          <w:szCs w:val="24"/>
          <w:lang w:bidi="he-IL"/>
        </w:rPr>
        <w:t>bit-exact</w:t>
      </w:r>
      <w:r w:rsidR="00181B9C">
        <w:rPr>
          <w:rFonts w:hint="cs"/>
          <w:szCs w:val="24"/>
          <w:rtl/>
          <w:lang w:bidi="he-IL"/>
        </w:rPr>
        <w:t>.</w:t>
      </w:r>
      <w:r>
        <w:rPr>
          <w:rFonts w:hint="cs"/>
          <w:szCs w:val="24"/>
          <w:rtl/>
          <w:lang w:bidi="he-IL"/>
        </w:rPr>
        <w:t xml:space="preserve"> </w:t>
      </w:r>
      <w:r w:rsidR="00D023AF">
        <w:rPr>
          <w:rFonts w:hint="cs"/>
          <w:szCs w:val="24"/>
          <w:rtl/>
          <w:lang w:bidi="he-IL"/>
        </w:rPr>
        <w:t>(הסימולטור הינו כלי תוכנה הפועל באמצעות שימוש במחשב רגיל, והוא מדמה את פרטי ה</w:t>
      </w:r>
      <w:r w:rsidR="00525D43">
        <w:rPr>
          <w:rFonts w:hint="cs"/>
          <w:szCs w:val="24"/>
          <w:rtl/>
          <w:lang w:bidi="he-IL"/>
        </w:rPr>
        <w:t xml:space="preserve">רכיב </w:t>
      </w:r>
      <w:r w:rsidR="00525D43" w:rsidRPr="00C82D4E">
        <w:rPr>
          <w:szCs w:val="24"/>
          <w:lang w:bidi="he-IL"/>
        </w:rPr>
        <w:t>RC64</w:t>
      </w:r>
      <w:r w:rsidR="00D023AF">
        <w:rPr>
          <w:rFonts w:hint="cs"/>
          <w:szCs w:val="24"/>
          <w:rtl/>
          <w:lang w:bidi="he-IL"/>
        </w:rPr>
        <w:t xml:space="preserve"> ותהלי</w:t>
      </w:r>
      <w:r w:rsidR="00525D43">
        <w:rPr>
          <w:rFonts w:hint="cs"/>
          <w:szCs w:val="24"/>
          <w:rtl/>
          <w:lang w:bidi="he-IL"/>
        </w:rPr>
        <w:t>כי</w:t>
      </w:r>
      <w:r w:rsidR="00D023AF">
        <w:rPr>
          <w:rFonts w:hint="cs"/>
          <w:szCs w:val="24"/>
          <w:rtl/>
          <w:lang w:bidi="he-IL"/>
        </w:rPr>
        <w:t xml:space="preserve"> העיבוד</w:t>
      </w:r>
      <w:r w:rsidR="00525D43">
        <w:rPr>
          <w:rFonts w:hint="cs"/>
          <w:szCs w:val="24"/>
          <w:rtl/>
          <w:lang w:bidi="he-IL"/>
        </w:rPr>
        <w:t xml:space="preserve"> המתבצעים בהם בפועל</w:t>
      </w:r>
      <w:r w:rsidR="00D023AF">
        <w:rPr>
          <w:rFonts w:hint="cs"/>
          <w:szCs w:val="24"/>
          <w:rtl/>
          <w:lang w:bidi="he-IL"/>
        </w:rPr>
        <w:t xml:space="preserve">, באופן שניתן לעקוב אחר הנתונים הגולמיים, נתוני הביניים, הנתונים הסופיים וזרימת המידע בין המעבדים וזיכרונות הביניים של הרכיב </w:t>
      </w:r>
      <w:r w:rsidR="00D023AF" w:rsidRPr="00C82D4E">
        <w:rPr>
          <w:szCs w:val="24"/>
          <w:lang w:bidi="he-IL"/>
        </w:rPr>
        <w:t>RC64</w:t>
      </w:r>
      <w:r w:rsidR="00D023AF">
        <w:rPr>
          <w:rFonts w:hint="cs"/>
          <w:szCs w:val="24"/>
          <w:rtl/>
          <w:lang w:bidi="he-IL"/>
        </w:rPr>
        <w:t>.)</w:t>
      </w:r>
      <w:r w:rsidR="00525D43">
        <w:rPr>
          <w:rFonts w:hint="cs"/>
          <w:szCs w:val="24"/>
          <w:rtl/>
          <w:lang w:bidi="he-IL"/>
        </w:rPr>
        <w:t xml:space="preserve"> </w:t>
      </w:r>
    </w:p>
    <w:p w:rsidR="00383597" w:rsidRPr="00383597" w:rsidRDefault="00383597" w:rsidP="00383597">
      <w:pPr>
        <w:bidi/>
        <w:ind w:left="360" w:right="993"/>
        <w:rPr>
          <w:b/>
          <w:bCs/>
          <w:szCs w:val="24"/>
          <w:lang w:bidi="he-IL"/>
        </w:rPr>
      </w:pPr>
      <w:r w:rsidRPr="00383597">
        <w:rPr>
          <w:rFonts w:hint="cs"/>
          <w:b/>
          <w:bCs/>
          <w:szCs w:val="24"/>
          <w:rtl/>
          <w:lang w:bidi="he-IL"/>
        </w:rPr>
        <w:t>הצדקת פרויקט הפיתוח הנוכחי</w:t>
      </w:r>
    </w:p>
    <w:p w:rsidR="00181B9C" w:rsidRDefault="00181B9C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מזה כשנה</w:t>
      </w:r>
      <w:r w:rsidR="00525D43">
        <w:rPr>
          <w:rFonts w:hint="cs"/>
          <w:szCs w:val="24"/>
          <w:rtl/>
          <w:lang w:bidi="he-IL"/>
        </w:rPr>
        <w:t>,</w:t>
      </w:r>
      <w:r>
        <w:rPr>
          <w:rFonts w:hint="cs"/>
          <w:szCs w:val="24"/>
          <w:rtl/>
          <w:lang w:bidi="he-IL"/>
        </w:rPr>
        <w:t xml:space="preserve"> בוחנות סוכנויות החלל הישראלית והקנדית את האפשרות להתניע פרויקט פיתוח משותף של מטע"ד תקשורת חדשני, הכולל עיבוד ספרתי של התקשורת שיתבצע </w:t>
      </w:r>
      <w:r w:rsidR="0088104E">
        <w:rPr>
          <w:rFonts w:hint="cs"/>
          <w:szCs w:val="24"/>
          <w:rtl/>
          <w:lang w:bidi="he-IL"/>
        </w:rPr>
        <w:t>ע"ג לווייני התקשורת</w:t>
      </w:r>
      <w:r>
        <w:rPr>
          <w:rFonts w:hint="cs"/>
          <w:szCs w:val="24"/>
          <w:rtl/>
          <w:lang w:bidi="he-IL"/>
        </w:rPr>
        <w:t xml:space="preserve"> הנישאים בחלל. </w:t>
      </w:r>
      <w:r w:rsidR="0088104E">
        <w:rPr>
          <w:rFonts w:hint="cs"/>
          <w:szCs w:val="24"/>
          <w:rtl/>
          <w:lang w:bidi="he-IL"/>
        </w:rPr>
        <w:t>ה</w:t>
      </w:r>
      <w:r w:rsidR="00814A3E">
        <w:rPr>
          <w:rFonts w:hint="cs"/>
          <w:szCs w:val="24"/>
          <w:rtl/>
          <w:lang w:bidi="he-IL"/>
        </w:rPr>
        <w:t>ע</w:t>
      </w:r>
      <w:r w:rsidR="0088104E">
        <w:rPr>
          <w:rFonts w:hint="cs"/>
          <w:szCs w:val="24"/>
          <w:rtl/>
          <w:lang w:bidi="he-IL"/>
        </w:rPr>
        <w:t>י</w:t>
      </w:r>
      <w:r w:rsidR="00814A3E">
        <w:rPr>
          <w:rFonts w:hint="cs"/>
          <w:szCs w:val="24"/>
          <w:rtl/>
          <w:lang w:bidi="he-IL"/>
        </w:rPr>
        <w:t xml:space="preserve">בוד </w:t>
      </w:r>
      <w:r w:rsidR="0088104E">
        <w:rPr>
          <w:rFonts w:hint="cs"/>
          <w:szCs w:val="24"/>
          <w:rtl/>
          <w:lang w:bidi="he-IL"/>
        </w:rPr>
        <w:t>ה</w:t>
      </w:r>
      <w:r w:rsidR="00814A3E">
        <w:rPr>
          <w:rFonts w:hint="cs"/>
          <w:szCs w:val="24"/>
          <w:rtl/>
          <w:lang w:bidi="he-IL"/>
        </w:rPr>
        <w:t xml:space="preserve">ספרתי של תשדורות התקשורת </w:t>
      </w:r>
      <w:r w:rsidR="00525D43">
        <w:rPr>
          <w:rFonts w:hint="cs"/>
          <w:szCs w:val="24"/>
          <w:rtl/>
          <w:lang w:bidi="he-IL"/>
        </w:rPr>
        <w:t>אמור ל</w:t>
      </w:r>
      <w:r w:rsidR="0088104E">
        <w:rPr>
          <w:rFonts w:hint="cs"/>
          <w:szCs w:val="24"/>
          <w:rtl/>
          <w:lang w:bidi="he-IL"/>
        </w:rPr>
        <w:t>תרום</w:t>
      </w:r>
      <w:r w:rsidR="00814A3E">
        <w:rPr>
          <w:rFonts w:hint="cs"/>
          <w:szCs w:val="24"/>
          <w:rtl/>
          <w:lang w:bidi="he-IL"/>
        </w:rPr>
        <w:t xml:space="preserve"> </w:t>
      </w:r>
      <w:r w:rsidR="0088104E">
        <w:rPr>
          <w:rFonts w:hint="cs"/>
          <w:szCs w:val="24"/>
          <w:rtl/>
          <w:lang w:bidi="he-IL"/>
        </w:rPr>
        <w:t>ל</w:t>
      </w:r>
      <w:r w:rsidR="00814A3E">
        <w:rPr>
          <w:rFonts w:hint="cs"/>
          <w:szCs w:val="24"/>
          <w:rtl/>
          <w:lang w:bidi="he-IL"/>
        </w:rPr>
        <w:t>הג</w:t>
      </w:r>
      <w:r w:rsidR="0088104E">
        <w:rPr>
          <w:rFonts w:hint="cs"/>
          <w:szCs w:val="24"/>
          <w:rtl/>
          <w:lang w:bidi="he-IL"/>
        </w:rPr>
        <w:t>בר</w:t>
      </w:r>
      <w:r w:rsidR="00814A3E">
        <w:rPr>
          <w:rFonts w:hint="cs"/>
          <w:szCs w:val="24"/>
          <w:rtl/>
          <w:lang w:bidi="he-IL"/>
        </w:rPr>
        <w:t xml:space="preserve">ת החסינות של </w:t>
      </w:r>
      <w:r w:rsidR="00814A3E">
        <w:rPr>
          <w:rFonts w:hint="cs"/>
          <w:szCs w:val="24"/>
          <w:rtl/>
          <w:lang w:bidi="he-IL"/>
        </w:rPr>
        <w:lastRenderedPageBreak/>
        <w:t>התקשורת מפני שיבושים וחסימות ו</w:t>
      </w:r>
      <w:r w:rsidR="00525D43">
        <w:rPr>
          <w:rFonts w:hint="cs"/>
          <w:szCs w:val="24"/>
          <w:rtl/>
          <w:lang w:bidi="he-IL"/>
        </w:rPr>
        <w:t>ל</w:t>
      </w:r>
      <w:r w:rsidR="00814A3E">
        <w:rPr>
          <w:rFonts w:hint="cs"/>
          <w:szCs w:val="24"/>
          <w:rtl/>
          <w:lang w:bidi="he-IL"/>
        </w:rPr>
        <w:t>תר</w:t>
      </w:r>
      <w:r w:rsidR="0088104E">
        <w:rPr>
          <w:rFonts w:hint="cs"/>
          <w:szCs w:val="24"/>
          <w:rtl/>
          <w:lang w:bidi="he-IL"/>
        </w:rPr>
        <w:t>ום</w:t>
      </w:r>
      <w:r w:rsidR="00814A3E">
        <w:rPr>
          <w:rFonts w:hint="cs"/>
          <w:szCs w:val="24"/>
          <w:rtl/>
          <w:lang w:bidi="he-IL"/>
        </w:rPr>
        <w:t xml:space="preserve"> להגדלת רוחב הסרט </w:t>
      </w:r>
      <w:r w:rsidR="00525D43">
        <w:rPr>
          <w:rFonts w:hint="cs"/>
          <w:szCs w:val="24"/>
          <w:rtl/>
          <w:lang w:bidi="he-IL"/>
        </w:rPr>
        <w:t>וכתוצאה להעצמת קצבי</w:t>
      </w:r>
      <w:r w:rsidR="00814A3E">
        <w:rPr>
          <w:rFonts w:hint="cs"/>
          <w:szCs w:val="24"/>
          <w:rtl/>
          <w:lang w:bidi="he-IL"/>
        </w:rPr>
        <w:t xml:space="preserve"> התקשורת הלוו</w:t>
      </w:r>
      <w:r w:rsidR="0088104E">
        <w:rPr>
          <w:rFonts w:hint="cs"/>
          <w:szCs w:val="24"/>
          <w:rtl/>
          <w:lang w:bidi="he-IL"/>
        </w:rPr>
        <w:t>י</w:t>
      </w:r>
      <w:r w:rsidR="00814A3E">
        <w:rPr>
          <w:rFonts w:hint="cs"/>
          <w:szCs w:val="24"/>
          <w:rtl/>
          <w:lang w:bidi="he-IL"/>
        </w:rPr>
        <w:t>ינית.</w:t>
      </w:r>
    </w:p>
    <w:p w:rsidR="008F77C4" w:rsidRDefault="008F77C4" w:rsidP="008F77C4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בימים אלה עוסקות החברות המיועדות לבצע את פרויקט הפיתוח המשותף של המטע"ד החדשני, התעשייה האווירית בישראל  וחברת </w:t>
      </w:r>
      <w:r>
        <w:rPr>
          <w:szCs w:val="24"/>
          <w:lang w:bidi="he-IL"/>
        </w:rPr>
        <w:t xml:space="preserve">MDA </w:t>
      </w:r>
      <w:r>
        <w:rPr>
          <w:rFonts w:hint="cs"/>
          <w:szCs w:val="24"/>
          <w:rtl/>
          <w:lang w:bidi="he-IL"/>
        </w:rPr>
        <w:t xml:space="preserve"> הקנדית בהגדרת אופיין לפרויקט הפיתוח המשותף.</w:t>
      </w:r>
    </w:p>
    <w:p w:rsidR="00181B9C" w:rsidRDefault="00181B9C" w:rsidP="008F77C4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בכדי להוכיח את היתכנות הפיתוח </w:t>
      </w:r>
      <w:r w:rsidR="008F77C4">
        <w:rPr>
          <w:rFonts w:hint="cs"/>
          <w:szCs w:val="24"/>
          <w:rtl/>
          <w:lang w:bidi="he-IL"/>
        </w:rPr>
        <w:t xml:space="preserve">של מטע"ד התקשורת החדשני, </w:t>
      </w:r>
      <w:r>
        <w:rPr>
          <w:rFonts w:hint="cs"/>
          <w:szCs w:val="24"/>
          <w:rtl/>
          <w:lang w:bidi="he-IL"/>
        </w:rPr>
        <w:t>שיסתמך על שימוש במעבד הישראלי</w:t>
      </w:r>
      <w:r w:rsidR="00D023AF">
        <w:rPr>
          <w:rFonts w:hint="cs"/>
          <w:szCs w:val="24"/>
          <w:rtl/>
          <w:lang w:bidi="he-IL"/>
        </w:rPr>
        <w:t xml:space="preserve"> </w:t>
      </w:r>
      <w:r w:rsidR="00D023AF" w:rsidRPr="00C82D4E">
        <w:rPr>
          <w:szCs w:val="24"/>
          <w:lang w:bidi="he-IL"/>
        </w:rPr>
        <w:t>RC64</w:t>
      </w:r>
      <w:r w:rsidR="00D023AF">
        <w:rPr>
          <w:rFonts w:hint="cs"/>
          <w:szCs w:val="24"/>
          <w:rtl/>
          <w:lang w:bidi="he-IL"/>
        </w:rPr>
        <w:t xml:space="preserve">, נדרש לפתח את הסימולטור הנ"ל ולהדגים באמצעותו את היתכנות </w:t>
      </w:r>
      <w:r w:rsidR="008F77C4">
        <w:rPr>
          <w:rFonts w:hint="cs"/>
          <w:szCs w:val="24"/>
          <w:rtl/>
          <w:lang w:bidi="he-IL"/>
        </w:rPr>
        <w:t>ה</w:t>
      </w:r>
      <w:r w:rsidR="00D023AF">
        <w:rPr>
          <w:rFonts w:hint="cs"/>
          <w:szCs w:val="24"/>
          <w:rtl/>
          <w:lang w:bidi="he-IL"/>
        </w:rPr>
        <w:t>פיתוח.</w:t>
      </w:r>
    </w:p>
    <w:p w:rsidR="001263E0" w:rsidRDefault="001263E0" w:rsidP="00525D43">
      <w:pPr>
        <w:pStyle w:val="af"/>
        <w:numPr>
          <w:ilvl w:val="0"/>
          <w:numId w:val="31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למותר לציין </w:t>
      </w:r>
      <w:proofErr w:type="spellStart"/>
      <w:r>
        <w:rPr>
          <w:rFonts w:hint="cs"/>
          <w:szCs w:val="24"/>
          <w:rtl/>
          <w:lang w:bidi="he-IL"/>
        </w:rPr>
        <w:t>שסל"ה</w:t>
      </w:r>
      <w:proofErr w:type="spellEnd"/>
      <w:r>
        <w:rPr>
          <w:rFonts w:hint="cs"/>
          <w:szCs w:val="24"/>
          <w:rtl/>
          <w:lang w:bidi="he-IL"/>
        </w:rPr>
        <w:t xml:space="preserve"> מעוניינת בהתנעת ההתקשרות המתוכננת עם סוכנות החלל הקנדית לפיתוח משותף של מטע"ד תקשורת חדשני</w:t>
      </w:r>
      <w:r w:rsidR="00525D43">
        <w:rPr>
          <w:rFonts w:hint="cs"/>
          <w:szCs w:val="24"/>
          <w:rtl/>
          <w:lang w:bidi="he-IL"/>
        </w:rPr>
        <w:t>. וזאת מתוך כוונה להוזיל את עלויות הפיתוח ולהתחלק בסיכוני הפיתוח עם השותף הקנדי.</w:t>
      </w:r>
      <w:r>
        <w:rPr>
          <w:rFonts w:hint="cs"/>
          <w:szCs w:val="24"/>
          <w:rtl/>
          <w:lang w:bidi="he-IL"/>
        </w:rPr>
        <w:t xml:space="preserve"> ועל כן סל"ה במשרד המדע היא הצרכן לפיתוח הסימולטור  שמעונין להוכיח באמצעות הסימולטור את הצדקת הפיתוח המשותף עם הקנדים! </w:t>
      </w:r>
    </w:p>
    <w:p w:rsidR="00814A3E" w:rsidRDefault="00814A3E" w:rsidP="00814A3E">
      <w:pPr>
        <w:bidi/>
        <w:ind w:left="360" w:right="993"/>
        <w:rPr>
          <w:szCs w:val="24"/>
          <w:rtl/>
          <w:lang w:bidi="he-IL"/>
        </w:rPr>
      </w:pPr>
    </w:p>
    <w:p w:rsidR="0088104E" w:rsidRDefault="0088104E" w:rsidP="00814A3E">
      <w:pPr>
        <w:bidi/>
        <w:ind w:left="360" w:right="993"/>
        <w:rPr>
          <w:b/>
          <w:bCs/>
          <w:szCs w:val="24"/>
          <w:rtl/>
          <w:lang w:bidi="he-IL"/>
        </w:rPr>
      </w:pPr>
    </w:p>
    <w:p w:rsidR="00E741A1" w:rsidRPr="00814A3E" w:rsidRDefault="00814A3E" w:rsidP="0088104E">
      <w:pPr>
        <w:bidi/>
        <w:ind w:left="360" w:right="993"/>
        <w:rPr>
          <w:b/>
          <w:bCs/>
          <w:szCs w:val="24"/>
          <w:lang w:bidi="he-IL"/>
        </w:rPr>
      </w:pPr>
      <w:r w:rsidRPr="00814A3E">
        <w:rPr>
          <w:rFonts w:hint="cs"/>
          <w:b/>
          <w:bCs/>
          <w:szCs w:val="24"/>
          <w:rtl/>
          <w:lang w:bidi="he-IL"/>
        </w:rPr>
        <w:t>הנימוקים לקביעת חברת רמון צ'יפס כספק יחיד</w:t>
      </w:r>
    </w:p>
    <w:p w:rsidR="00F27E0A" w:rsidRDefault="00814A3E" w:rsidP="00891E7B">
      <w:pPr>
        <w:pStyle w:val="af"/>
        <w:numPr>
          <w:ilvl w:val="0"/>
          <w:numId w:val="39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חברת </w:t>
      </w:r>
      <w:r w:rsidR="00891E7B">
        <w:rPr>
          <w:rFonts w:hint="cs"/>
          <w:szCs w:val="24"/>
          <w:rtl/>
          <w:lang w:bidi="he-IL"/>
        </w:rPr>
        <w:t xml:space="preserve">רמון צ'יפס </w:t>
      </w:r>
      <w:r>
        <w:rPr>
          <w:rFonts w:hint="cs"/>
          <w:szCs w:val="24"/>
          <w:rtl/>
          <w:lang w:bidi="he-IL"/>
        </w:rPr>
        <w:t xml:space="preserve">היא </w:t>
      </w:r>
      <w:r w:rsidR="00891E7B">
        <w:rPr>
          <w:rFonts w:hint="cs"/>
          <w:szCs w:val="24"/>
          <w:rtl/>
          <w:lang w:bidi="he-IL"/>
        </w:rPr>
        <w:t xml:space="preserve">החברה </w:t>
      </w:r>
      <w:r>
        <w:rPr>
          <w:rFonts w:hint="cs"/>
          <w:szCs w:val="24"/>
          <w:rtl/>
          <w:lang w:bidi="he-IL"/>
        </w:rPr>
        <w:t xml:space="preserve">היחידה בישראל שברשותה הידע המפורט של פרטי התכנון של רכיב המעבד </w:t>
      </w:r>
      <w:r w:rsidRPr="00C82D4E">
        <w:rPr>
          <w:szCs w:val="24"/>
          <w:lang w:bidi="he-IL"/>
        </w:rPr>
        <w:t>RC64</w:t>
      </w:r>
      <w:r w:rsidR="00891E7B">
        <w:rPr>
          <w:rFonts w:hint="cs"/>
          <w:szCs w:val="24"/>
          <w:rtl/>
          <w:lang w:bidi="he-IL"/>
        </w:rPr>
        <w:t>. ברשותה התכנון המפורט של כל המודולים השונים הנכללים ברכיב, והממשקים המפורטים בין היחידות השונות שבתוך הרכיב, וממשקיי התקשורת בינו לבין העולם החיצון,</w:t>
      </w:r>
      <w:r>
        <w:rPr>
          <w:rFonts w:hint="cs"/>
          <w:szCs w:val="24"/>
          <w:rtl/>
          <w:lang w:bidi="he-IL"/>
        </w:rPr>
        <w:t xml:space="preserve"> שכן היא </w:t>
      </w:r>
      <w:r w:rsidR="00891E7B">
        <w:rPr>
          <w:rFonts w:hint="cs"/>
          <w:szCs w:val="24"/>
          <w:rtl/>
          <w:lang w:bidi="he-IL"/>
        </w:rPr>
        <w:t>החברה ה</w:t>
      </w:r>
      <w:r>
        <w:rPr>
          <w:rFonts w:hint="cs"/>
          <w:szCs w:val="24"/>
          <w:rtl/>
          <w:lang w:bidi="he-IL"/>
        </w:rPr>
        <w:t>עוסקת עתה בפיתוחו</w:t>
      </w:r>
      <w:r w:rsidR="00891E7B">
        <w:rPr>
          <w:rFonts w:hint="cs"/>
          <w:szCs w:val="24"/>
          <w:rtl/>
          <w:lang w:bidi="he-IL"/>
        </w:rPr>
        <w:t>.</w:t>
      </w:r>
    </w:p>
    <w:p w:rsidR="00891E7B" w:rsidRDefault="00891E7B" w:rsidP="00891E7B">
      <w:pPr>
        <w:pStyle w:val="af"/>
        <w:numPr>
          <w:ilvl w:val="0"/>
          <w:numId w:val="39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רמון צ'יפס היא החברה היחידה בישראל השולטת בפרטי התכנון ברמת טרנזיסטורים בודדים של הרכיב הנ"ל שכן תכנון זה מתבסס על הטכנולוגיה הייחודית של החברה. </w:t>
      </w:r>
    </w:p>
    <w:p w:rsidR="00891E7B" w:rsidRDefault="00891E7B" w:rsidP="00891E7B">
      <w:pPr>
        <w:pStyle w:val="af"/>
        <w:numPr>
          <w:ilvl w:val="0"/>
          <w:numId w:val="39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יש ברשות החברה כ"א המיומן והידע הדרוש לביצוע פיתוח הסימולטור.</w:t>
      </w:r>
    </w:p>
    <w:p w:rsidR="00891E7B" w:rsidRDefault="00891E7B" w:rsidP="00525D43">
      <w:pPr>
        <w:pStyle w:val="af"/>
        <w:numPr>
          <w:ilvl w:val="0"/>
          <w:numId w:val="39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ואשר על כן חברת רמון צ'יפס היא החברה הישראלית היחידה היכולה לבצע את הפיתוח הנוכחי</w:t>
      </w:r>
      <w:r w:rsidR="00B116D4">
        <w:rPr>
          <w:rFonts w:hint="cs"/>
          <w:szCs w:val="24"/>
          <w:rtl/>
          <w:lang w:bidi="he-IL"/>
        </w:rPr>
        <w:t xml:space="preserve"> באיכות וה</w:t>
      </w:r>
      <w:r w:rsidR="00525D43">
        <w:rPr>
          <w:rFonts w:hint="cs"/>
          <w:szCs w:val="24"/>
          <w:rtl/>
          <w:lang w:bidi="he-IL"/>
        </w:rPr>
        <w:t>יקפי ה</w:t>
      </w:r>
      <w:r w:rsidR="00B116D4">
        <w:rPr>
          <w:rFonts w:hint="cs"/>
          <w:szCs w:val="24"/>
          <w:rtl/>
          <w:lang w:bidi="he-IL"/>
        </w:rPr>
        <w:t>עלו</w:t>
      </w:r>
      <w:r w:rsidR="00525D43">
        <w:rPr>
          <w:rFonts w:hint="cs"/>
          <w:szCs w:val="24"/>
          <w:rtl/>
          <w:lang w:bidi="he-IL"/>
        </w:rPr>
        <w:t>יו</w:t>
      </w:r>
      <w:r w:rsidR="00B116D4">
        <w:rPr>
          <w:rFonts w:hint="cs"/>
          <w:szCs w:val="24"/>
          <w:rtl/>
          <w:lang w:bidi="he-IL"/>
        </w:rPr>
        <w:t>ת ה</w:t>
      </w:r>
      <w:r w:rsidR="00525D43">
        <w:rPr>
          <w:rFonts w:hint="cs"/>
          <w:szCs w:val="24"/>
          <w:rtl/>
          <w:lang w:bidi="he-IL"/>
        </w:rPr>
        <w:t>נדרשים</w:t>
      </w:r>
      <w:r>
        <w:rPr>
          <w:rFonts w:hint="cs"/>
          <w:szCs w:val="24"/>
          <w:rtl/>
          <w:lang w:bidi="he-IL"/>
        </w:rPr>
        <w:t>.</w:t>
      </w:r>
    </w:p>
    <w:p w:rsidR="00891E7B" w:rsidRDefault="00891E7B" w:rsidP="00891E7B">
      <w:pPr>
        <w:bidi/>
        <w:ind w:right="993"/>
        <w:rPr>
          <w:szCs w:val="24"/>
          <w:rtl/>
          <w:lang w:bidi="he-IL"/>
        </w:rPr>
      </w:pPr>
    </w:p>
    <w:p w:rsidR="00891E7B" w:rsidRPr="0088104E" w:rsidRDefault="0088104E" w:rsidP="00891E7B">
      <w:pPr>
        <w:bidi/>
        <w:ind w:right="993"/>
        <w:rPr>
          <w:b/>
          <w:bCs/>
          <w:szCs w:val="24"/>
          <w:lang w:bidi="he-IL"/>
        </w:rPr>
      </w:pPr>
      <w:r w:rsidRPr="0088104E">
        <w:rPr>
          <w:rFonts w:hint="cs"/>
          <w:b/>
          <w:bCs/>
          <w:szCs w:val="24"/>
          <w:rtl/>
          <w:lang w:bidi="he-IL"/>
        </w:rPr>
        <w:t>פרטי הבקשה</w:t>
      </w:r>
    </w:p>
    <w:p w:rsidR="003165C6" w:rsidRDefault="00383597" w:rsidP="00C6587C">
      <w:pPr>
        <w:pStyle w:val="af"/>
        <w:numPr>
          <w:ilvl w:val="0"/>
          <w:numId w:val="40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ל</w:t>
      </w:r>
      <w:r w:rsidR="0088104E">
        <w:rPr>
          <w:rFonts w:hint="cs"/>
          <w:szCs w:val="24"/>
          <w:rtl/>
          <w:lang w:bidi="he-IL"/>
        </w:rPr>
        <w:t>שחרר מ</w:t>
      </w:r>
      <w:r w:rsidR="00C6587C">
        <w:rPr>
          <w:rFonts w:hint="cs"/>
          <w:szCs w:val="24"/>
          <w:rtl/>
          <w:lang w:bidi="he-IL"/>
        </w:rPr>
        <w:t>עריכת</w:t>
      </w:r>
      <w:r w:rsidR="0088104E">
        <w:rPr>
          <w:rFonts w:hint="cs"/>
          <w:szCs w:val="24"/>
          <w:rtl/>
          <w:lang w:bidi="he-IL"/>
        </w:rPr>
        <w:t xml:space="preserve"> מכרז בנימוק של ספק יחיד.</w:t>
      </w:r>
    </w:p>
    <w:p w:rsidR="0088104E" w:rsidRDefault="0088104E" w:rsidP="0088104E">
      <w:pPr>
        <w:pStyle w:val="af"/>
        <w:numPr>
          <w:ilvl w:val="0"/>
          <w:numId w:val="40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לקבוע את חברת רמון צ'יפס כספק יחיד לצורך ביצוע עבודת הפיתוח.</w:t>
      </w:r>
    </w:p>
    <w:p w:rsidR="0088104E" w:rsidRDefault="0088104E" w:rsidP="0088104E">
      <w:pPr>
        <w:pStyle w:val="af"/>
        <w:numPr>
          <w:ilvl w:val="0"/>
          <w:numId w:val="40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לאשר את ההתקשרות הנוכחית </w:t>
      </w:r>
      <w:r w:rsidRPr="0088104E">
        <w:rPr>
          <w:rFonts w:hint="cs"/>
          <w:b/>
          <w:bCs/>
          <w:szCs w:val="24"/>
          <w:rtl/>
          <w:lang w:bidi="he-IL"/>
        </w:rPr>
        <w:t>כהתקשרות בהרשאה</w:t>
      </w:r>
      <w:r>
        <w:rPr>
          <w:rFonts w:hint="cs"/>
          <w:b/>
          <w:bCs/>
          <w:szCs w:val="24"/>
          <w:rtl/>
          <w:lang w:bidi="he-IL"/>
        </w:rPr>
        <w:t>.</w:t>
      </w:r>
      <w:r w:rsidRPr="0088104E">
        <w:rPr>
          <w:rFonts w:hint="cs"/>
          <w:szCs w:val="24"/>
          <w:rtl/>
          <w:lang w:bidi="he-IL"/>
        </w:rPr>
        <w:t xml:space="preserve"> </w:t>
      </w:r>
    </w:p>
    <w:p w:rsidR="008F77C4" w:rsidRDefault="00C6587C" w:rsidP="00C6587C">
      <w:pPr>
        <w:pStyle w:val="af"/>
        <w:numPr>
          <w:ilvl w:val="0"/>
          <w:numId w:val="40"/>
        </w:numPr>
        <w:bidi/>
        <w:ind w:right="993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לאשר להתקשר בהסכם לפיתוח הסימולטור עם חבר רמון צ'יפס</w:t>
      </w:r>
      <w:r w:rsidR="0088104E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>ל</w:t>
      </w:r>
      <w:r w:rsidR="008F77C4">
        <w:rPr>
          <w:rFonts w:hint="cs"/>
          <w:szCs w:val="24"/>
          <w:rtl/>
          <w:lang w:bidi="he-IL"/>
        </w:rPr>
        <w:t xml:space="preserve">משך שנתיים, </w:t>
      </w:r>
      <w:r>
        <w:rPr>
          <w:rFonts w:hint="cs"/>
          <w:szCs w:val="24"/>
          <w:rtl/>
          <w:lang w:bidi="he-IL"/>
        </w:rPr>
        <w:t>בהיקף כספי של</w:t>
      </w:r>
      <w:r w:rsidR="0088104E">
        <w:rPr>
          <w:rFonts w:hint="cs"/>
          <w:szCs w:val="24"/>
          <w:rtl/>
          <w:lang w:bidi="he-IL"/>
        </w:rPr>
        <w:t xml:space="preserve"> </w:t>
      </w:r>
      <w:r w:rsidR="00525D43">
        <w:rPr>
          <w:rFonts w:hint="cs"/>
          <w:szCs w:val="24"/>
          <w:rtl/>
          <w:lang w:bidi="he-IL"/>
        </w:rPr>
        <w:t>3.5</w:t>
      </w:r>
      <w:r w:rsidR="0088104E">
        <w:rPr>
          <w:rFonts w:hint="cs"/>
          <w:szCs w:val="24"/>
          <w:rtl/>
          <w:lang w:bidi="he-IL"/>
        </w:rPr>
        <w:t xml:space="preserve"> מלש"ח</w:t>
      </w:r>
      <w:r w:rsidR="008F77C4">
        <w:rPr>
          <w:rFonts w:hint="cs"/>
          <w:szCs w:val="24"/>
          <w:rtl/>
          <w:lang w:bidi="he-IL"/>
        </w:rPr>
        <w:t>.</w:t>
      </w:r>
      <w:r w:rsidR="0088104E">
        <w:rPr>
          <w:rFonts w:hint="cs"/>
          <w:szCs w:val="24"/>
          <w:rtl/>
          <w:lang w:bidi="he-IL"/>
        </w:rPr>
        <w:t xml:space="preserve"> </w:t>
      </w:r>
    </w:p>
    <w:p w:rsidR="008D472B" w:rsidRDefault="008D472B" w:rsidP="008D472B">
      <w:pPr>
        <w:bidi/>
        <w:ind w:right="851"/>
        <w:rPr>
          <w:szCs w:val="24"/>
          <w:rtl/>
          <w:lang w:bidi="he-IL"/>
        </w:rPr>
      </w:pPr>
    </w:p>
    <w:p w:rsidR="00C43135" w:rsidRDefault="00C43135" w:rsidP="00C43135">
      <w:pPr>
        <w:bidi/>
        <w:ind w:right="851" w:firstLine="4961"/>
        <w:rPr>
          <w:szCs w:val="24"/>
          <w:rtl/>
          <w:lang w:bidi="he-IL"/>
        </w:rPr>
      </w:pPr>
    </w:p>
    <w:p w:rsidR="008D472B" w:rsidRDefault="00254AFC" w:rsidP="00C43135">
      <w:pPr>
        <w:bidi/>
        <w:ind w:right="851" w:firstLine="4961"/>
        <w:rPr>
          <w:rFonts w:hint="cs"/>
          <w:szCs w:val="24"/>
          <w:rtl/>
          <w:lang w:bidi="he-IL"/>
        </w:rPr>
      </w:pPr>
      <w:r w:rsidRPr="00254AFC">
        <w:rPr>
          <w:rFonts w:hint="cs"/>
          <w:noProof/>
          <w:szCs w:val="24"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516AA860" wp14:editId="03CA538E">
            <wp:simplePos x="0" y="0"/>
            <wp:positionH relativeFrom="column">
              <wp:posOffset>2369820</wp:posOffset>
            </wp:positionH>
            <wp:positionV relativeFrom="paragraph">
              <wp:posOffset>70485</wp:posOffset>
            </wp:positionV>
            <wp:extent cx="877570" cy="8286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_kidron_h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401B">
        <w:rPr>
          <w:rFonts w:hint="cs"/>
          <w:szCs w:val="24"/>
          <w:rtl/>
          <w:lang w:bidi="he-IL"/>
        </w:rPr>
        <w:t>בברכה</w:t>
      </w:r>
      <w:r w:rsidR="008D472B">
        <w:rPr>
          <w:rFonts w:hint="cs"/>
          <w:szCs w:val="24"/>
          <w:rtl/>
          <w:lang w:bidi="he-IL"/>
        </w:rPr>
        <w:t>,</w:t>
      </w:r>
    </w:p>
    <w:p w:rsidR="00254AFC" w:rsidRDefault="00254AFC" w:rsidP="00254AFC">
      <w:pPr>
        <w:bidi/>
        <w:ind w:right="851" w:firstLine="4961"/>
        <w:rPr>
          <w:szCs w:val="24"/>
          <w:rtl/>
          <w:lang w:bidi="he-IL"/>
        </w:rPr>
      </w:pPr>
    </w:p>
    <w:p w:rsidR="008D472B" w:rsidRDefault="002A401B" w:rsidP="00693F0B">
      <w:pPr>
        <w:bidi/>
        <w:ind w:right="851" w:firstLine="4961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מנחם קדרון</w:t>
      </w:r>
    </w:p>
    <w:p w:rsidR="00934EF2" w:rsidRDefault="00934EF2" w:rsidP="00934EF2">
      <w:pPr>
        <w:bidi/>
        <w:ind w:right="851" w:firstLine="4961"/>
        <w:rPr>
          <w:szCs w:val="24"/>
          <w:rtl/>
          <w:lang w:bidi="he-IL"/>
        </w:rPr>
      </w:pPr>
    </w:p>
    <w:p w:rsidR="00934EF2" w:rsidRDefault="00383597" w:rsidP="00383597">
      <w:pPr>
        <w:bidi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נספחים:</w:t>
      </w:r>
    </w:p>
    <w:p w:rsidR="00330995" w:rsidRDefault="00383597" w:rsidP="00525D43">
      <w:pPr>
        <w:pStyle w:val="af"/>
        <w:numPr>
          <w:ilvl w:val="0"/>
          <w:numId w:val="41"/>
        </w:numPr>
        <w:bidi/>
        <w:ind w:right="851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מסמך הגדרת עבודת פיתוח הסימולטור</w:t>
      </w:r>
      <w:r w:rsidR="00934EF2" w:rsidRPr="00383597">
        <w:rPr>
          <w:rFonts w:hint="cs"/>
          <w:szCs w:val="24"/>
          <w:rtl/>
          <w:lang w:bidi="he-IL"/>
        </w:rPr>
        <w:t xml:space="preserve">.  </w:t>
      </w:r>
      <w:r>
        <w:rPr>
          <w:rFonts w:hint="cs"/>
          <w:szCs w:val="24"/>
          <w:rtl/>
          <w:lang w:bidi="he-IL"/>
        </w:rPr>
        <w:t xml:space="preserve">שכולל את </w:t>
      </w:r>
      <w:r w:rsidR="00C43135">
        <w:rPr>
          <w:rFonts w:hint="cs"/>
          <w:szCs w:val="24"/>
          <w:rtl/>
          <w:lang w:bidi="he-IL"/>
        </w:rPr>
        <w:t xml:space="preserve">ההספקות המתוכננות, </w:t>
      </w:r>
      <w:r>
        <w:rPr>
          <w:rFonts w:hint="cs"/>
          <w:szCs w:val="24"/>
          <w:rtl/>
          <w:lang w:bidi="he-IL"/>
        </w:rPr>
        <w:t>פירוט הפעילויות</w:t>
      </w:r>
      <w:r w:rsidR="00C43135">
        <w:rPr>
          <w:rFonts w:hint="cs"/>
          <w:szCs w:val="24"/>
          <w:rtl/>
          <w:lang w:bidi="he-IL"/>
        </w:rPr>
        <w:t xml:space="preserve"> בתוכנית העבודה</w:t>
      </w:r>
      <w:r>
        <w:rPr>
          <w:rFonts w:hint="cs"/>
          <w:szCs w:val="24"/>
          <w:rtl/>
          <w:lang w:bidi="he-IL"/>
        </w:rPr>
        <w:t xml:space="preserve">, </w:t>
      </w:r>
      <w:r w:rsidR="00C43135">
        <w:rPr>
          <w:rFonts w:hint="cs"/>
          <w:szCs w:val="24"/>
          <w:rtl/>
          <w:lang w:bidi="he-IL"/>
        </w:rPr>
        <w:t>לו"ז ורשימת יעדים.</w:t>
      </w:r>
      <w:r>
        <w:rPr>
          <w:rFonts w:hint="cs"/>
          <w:szCs w:val="24"/>
          <w:rtl/>
          <w:lang w:bidi="he-IL"/>
        </w:rPr>
        <w:t xml:space="preserve"> </w:t>
      </w:r>
    </w:p>
    <w:p w:rsidR="00383597" w:rsidRDefault="00C43135" w:rsidP="00383597">
      <w:pPr>
        <w:pStyle w:val="af"/>
        <w:numPr>
          <w:ilvl w:val="0"/>
          <w:numId w:val="41"/>
        </w:numPr>
        <w:bidi/>
        <w:ind w:right="851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מפרט ראשוני של הסימולטור למעבד </w:t>
      </w:r>
      <w:r w:rsidRPr="00C82D4E">
        <w:rPr>
          <w:szCs w:val="24"/>
          <w:lang w:bidi="he-IL"/>
        </w:rPr>
        <w:t>RC64</w:t>
      </w:r>
      <w:r>
        <w:rPr>
          <w:rFonts w:hint="cs"/>
          <w:szCs w:val="24"/>
          <w:rtl/>
          <w:lang w:bidi="he-IL"/>
        </w:rPr>
        <w:t>.</w:t>
      </w:r>
    </w:p>
    <w:p w:rsidR="00C43135" w:rsidRPr="00383597" w:rsidRDefault="00C43135" w:rsidP="00C43135">
      <w:pPr>
        <w:pStyle w:val="af"/>
        <w:numPr>
          <w:ilvl w:val="0"/>
          <w:numId w:val="41"/>
        </w:numPr>
        <w:bidi/>
        <w:ind w:right="851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הנמקה תקציבית</w:t>
      </w:r>
      <w:bookmarkStart w:id="0" w:name="_GoBack"/>
      <w:bookmarkEnd w:id="0"/>
    </w:p>
    <w:sectPr w:rsidR="00C43135" w:rsidRPr="00383597" w:rsidSect="00A42F0C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99" w:right="1701" w:bottom="180" w:left="567" w:header="720" w:footer="593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D5B" w:rsidRDefault="00874D5B">
      <w:r>
        <w:separator/>
      </w:r>
    </w:p>
  </w:endnote>
  <w:endnote w:type="continuationSeparator" w:id="0">
    <w:p w:rsidR="00874D5B" w:rsidRDefault="00874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A42F0C" w:rsidP="000D75B1">
    <w:pPr>
      <w:pStyle w:val="a4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42F0C" w:rsidRDefault="00A42F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8684062"/>
      <w:docPartObj>
        <w:docPartGallery w:val="Page Numbers (Bottom of Page)"/>
        <w:docPartUnique/>
      </w:docPartObj>
    </w:sdtPr>
    <w:sdtEndPr>
      <w:rPr>
        <w:cs/>
      </w:rPr>
    </w:sdtEndPr>
    <w:sdtContent>
      <w:p w:rsidR="0088104E" w:rsidRDefault="0088104E">
        <w:pPr>
          <w:pStyle w:val="a4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54AFC" w:rsidRPr="00254AFC">
          <w:rPr>
            <w:noProof/>
            <w:szCs w:val="24"/>
            <w:lang w:val="he-IL" w:bidi="he-IL"/>
          </w:rPr>
          <w:t>2</w:t>
        </w:r>
        <w:r>
          <w:fldChar w:fldCharType="end"/>
        </w:r>
      </w:p>
    </w:sdtContent>
  </w:sdt>
  <w:p w:rsidR="00A42F0C" w:rsidRPr="009729A1" w:rsidRDefault="00A42F0C" w:rsidP="00934EF2">
    <w:pPr>
      <w:pStyle w:val="a4"/>
      <w:bidi/>
      <w:jc w:val="right"/>
      <w:rPr>
        <w:b/>
        <w:bCs/>
        <w:sz w:val="20"/>
        <w:rtl/>
        <w:lang w:bidi="he-I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</w:p>
  <w:p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                   ________________________________________________________________</w:t>
    </w:r>
  </w:p>
  <w:p w:rsidR="00A42F0C" w:rsidRPr="000051F9" w:rsidRDefault="002A401B" w:rsidP="002A401B">
    <w:pPr>
      <w:pStyle w:val="a4"/>
      <w:bidi/>
      <w:jc w:val="center"/>
      <w:rPr>
        <w:rFonts w:ascii="Calibri" w:hAnsi="Calibri" w:cs="David"/>
        <w:b/>
        <w:bCs/>
        <w:sz w:val="18"/>
        <w:szCs w:val="18"/>
        <w:rtl/>
        <w:lang w:bidi="he-IL"/>
      </w:rPr>
    </w:pPr>
    <w:r>
      <w:rPr>
        <w:rFonts w:ascii="Calibri" w:hAnsi="Calibri" w:cs="David" w:hint="cs"/>
        <w:b/>
        <w:bCs/>
        <w:sz w:val="18"/>
        <w:szCs w:val="18"/>
        <w:rtl/>
        <w:lang w:bidi="he-IL"/>
      </w:rPr>
      <w:t>מגדל סונול, דרך בגין 52</w:t>
    </w:r>
    <w:r>
      <w:rPr>
        <w:rFonts w:ascii="Calibri" w:hAnsi="Calibri" w:cs="David"/>
        <w:b/>
        <w:bCs/>
        <w:sz w:val="18"/>
        <w:szCs w:val="18"/>
        <w:rtl/>
        <w:lang w:bidi="he-IL"/>
      </w:rPr>
      <w:t xml:space="preserve">, ת.ד. </w:t>
    </w:r>
    <w:r>
      <w:rPr>
        <w:rFonts w:ascii="Calibri" w:hAnsi="Calibri" w:cs="David" w:hint="cs"/>
        <w:b/>
        <w:bCs/>
        <w:sz w:val="18"/>
        <w:szCs w:val="18"/>
        <w:rtl/>
        <w:lang w:bidi="he-IL"/>
      </w:rPr>
      <w:t>815</w:t>
    </w:r>
    <w:r w:rsidR="00A42F0C" w:rsidRPr="000051F9">
      <w:rPr>
        <w:rFonts w:ascii="Calibri" w:hAnsi="Calibri" w:cs="David"/>
        <w:b/>
        <w:bCs/>
        <w:sz w:val="18"/>
        <w:szCs w:val="18"/>
        <w:rtl/>
        <w:lang w:bidi="he-IL"/>
      </w:rPr>
      <w:t>, תל אביב 6</w:t>
    </w:r>
    <w:r>
      <w:rPr>
        <w:rFonts w:ascii="Calibri" w:hAnsi="Calibri" w:cs="David" w:hint="cs"/>
        <w:b/>
        <w:bCs/>
        <w:sz w:val="18"/>
        <w:szCs w:val="18"/>
        <w:rtl/>
        <w:lang w:bidi="he-IL"/>
      </w:rPr>
      <w:t>7137</w:t>
    </w:r>
    <w:r w:rsidR="00A42F0C" w:rsidRPr="000051F9">
      <w:rPr>
        <w:rFonts w:ascii="Calibri" w:hAnsi="Calibri" w:cs="David"/>
        <w:b/>
        <w:bCs/>
        <w:sz w:val="18"/>
        <w:szCs w:val="18"/>
        <w:rtl/>
        <w:lang w:bidi="he-IL"/>
      </w:rPr>
      <w:t>, ישראל</w:t>
    </w:r>
  </w:p>
  <w:p w:rsidR="00A42F0C" w:rsidRPr="000051F9" w:rsidRDefault="002A401B" w:rsidP="002A401B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r>
      <w:rPr>
        <w:rFonts w:ascii="Calibri" w:hAnsi="Calibri" w:cs="David"/>
        <w:b/>
        <w:bCs/>
        <w:sz w:val="20"/>
        <w:lang w:bidi="he-IL"/>
      </w:rPr>
      <w:t xml:space="preserve">SONOL TOWER </w:t>
    </w:r>
    <w:r>
      <w:rPr>
        <w:rFonts w:ascii="Calibri" w:hAnsi="Calibri" w:cs="David" w:hint="cs"/>
        <w:b/>
        <w:bCs/>
        <w:sz w:val="20"/>
        <w:rtl/>
        <w:lang w:bidi="he-IL"/>
      </w:rPr>
      <w:t>52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 </w:t>
    </w:r>
    <w:r>
      <w:rPr>
        <w:rFonts w:ascii="Calibri" w:hAnsi="Calibri" w:cs="David"/>
        <w:b/>
        <w:bCs/>
        <w:sz w:val="20"/>
        <w:lang w:bidi="he-IL"/>
      </w:rPr>
      <w:t>DERECH BEGIN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. P.O. Box </w:t>
    </w:r>
    <w:r>
      <w:rPr>
        <w:rFonts w:ascii="Calibri" w:hAnsi="Calibri" w:cs="David" w:hint="cs"/>
        <w:b/>
        <w:bCs/>
        <w:sz w:val="20"/>
        <w:rtl/>
        <w:lang w:bidi="he-IL"/>
      </w:rPr>
      <w:t>815</w:t>
    </w:r>
    <w:r w:rsidR="00A42F0C" w:rsidRPr="000051F9">
      <w:rPr>
        <w:rFonts w:ascii="Calibri" w:hAnsi="Calibri" w:cs="David"/>
        <w:b/>
        <w:bCs/>
        <w:sz w:val="20"/>
        <w:lang w:bidi="he-IL"/>
      </w:rPr>
      <w:t>, Tel Aviv 6</w:t>
    </w:r>
    <w:r>
      <w:rPr>
        <w:rFonts w:ascii="Calibri" w:hAnsi="Calibri" w:cs="David" w:hint="cs"/>
        <w:b/>
        <w:bCs/>
        <w:sz w:val="20"/>
        <w:rtl/>
        <w:lang w:bidi="he-IL"/>
      </w:rPr>
      <w:t>71</w:t>
    </w:r>
    <w:r w:rsidR="00A42F0C" w:rsidRPr="000051F9">
      <w:rPr>
        <w:rFonts w:ascii="Calibri" w:hAnsi="Calibri" w:cs="David"/>
        <w:b/>
        <w:bCs/>
        <w:sz w:val="20"/>
        <w:lang w:bidi="he-IL"/>
      </w:rPr>
      <w:t>3</w:t>
    </w:r>
    <w:r>
      <w:rPr>
        <w:rFonts w:ascii="Calibri" w:hAnsi="Calibri" w:cs="David"/>
        <w:b/>
        <w:bCs/>
        <w:sz w:val="20"/>
        <w:lang w:bidi="he-IL"/>
      </w:rPr>
      <w:t>7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, Israel </w:t>
    </w:r>
  </w:p>
  <w:p w:rsidR="00DE1129" w:rsidRPr="004645B6" w:rsidRDefault="00874D5B" w:rsidP="002A401B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  <w:hyperlink r:id="rId1" w:history="1">
      <w:r w:rsidR="002A401B" w:rsidRPr="00B74923">
        <w:rPr>
          <w:rStyle w:val="Hyperlink"/>
          <w:rFonts w:ascii="Calibri" w:hAnsi="Calibri" w:cs="David"/>
          <w:b/>
          <w:bCs/>
          <w:sz w:val="20"/>
          <w:lang w:bidi="he-IL"/>
        </w:rPr>
        <w:t>kidron@most.gov.il</w:t>
      </w:r>
    </w:hyperlink>
    <w:r w:rsidR="002A401B">
      <w:rPr>
        <w:rFonts w:ascii="Calibri" w:hAnsi="Calibri" w:cs="David"/>
        <w:b/>
        <w:bCs/>
        <w:sz w:val="20"/>
        <w:lang w:bidi="he-IL"/>
      </w:rPr>
      <w:t xml:space="preserve"> </w:t>
    </w:r>
    <w:r w:rsidR="00DE1129">
      <w:rPr>
        <w:rFonts w:ascii="Calibri" w:hAnsi="Calibri" w:cs="David"/>
        <w:b/>
        <w:bCs/>
        <w:sz w:val="20"/>
        <w:lang w:bidi="he-IL"/>
      </w:rPr>
      <w:t xml:space="preserve"> 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Tel:  +972 </w:t>
    </w:r>
    <w:r w:rsidR="002A401B">
      <w:rPr>
        <w:rFonts w:ascii="Calibri" w:hAnsi="Calibri" w:cs="David"/>
        <w:b/>
        <w:bCs/>
        <w:sz w:val="20"/>
        <w:lang w:bidi="he-IL"/>
      </w:rPr>
      <w:t>3</w:t>
    </w:r>
    <w:r w:rsidR="00DE1129">
      <w:rPr>
        <w:rFonts w:ascii="Calibri" w:hAnsi="Calibri" w:cs="David"/>
        <w:b/>
        <w:bCs/>
        <w:sz w:val="20"/>
        <w:lang w:bidi="he-IL"/>
      </w:rPr>
      <w:t xml:space="preserve"> </w:t>
    </w:r>
    <w:r w:rsidR="002A401B">
      <w:rPr>
        <w:rFonts w:ascii="Calibri" w:hAnsi="Calibri" w:cs="David"/>
        <w:b/>
        <w:bCs/>
        <w:sz w:val="20"/>
        <w:lang w:bidi="he-IL"/>
      </w:rPr>
      <w:t>7649600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  </w:t>
    </w:r>
  </w:p>
  <w:p w:rsidR="00A42F0C" w:rsidRPr="004645B6" w:rsidRDefault="00A42F0C" w:rsidP="00652CE0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</w:p>
  <w:p w:rsidR="00A42F0C" w:rsidRPr="009E3399" w:rsidRDefault="00A42F0C" w:rsidP="00EF7F41">
    <w:pPr>
      <w:pStyle w:val="a4"/>
      <w:jc w:val="center"/>
      <w:rPr>
        <w:b/>
        <w:bCs/>
        <w:i/>
        <w:iCs/>
        <w:sz w:val="20"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D5B" w:rsidRDefault="00874D5B">
      <w:r>
        <w:separator/>
      </w:r>
    </w:p>
  </w:footnote>
  <w:footnote w:type="continuationSeparator" w:id="0">
    <w:p w:rsidR="00874D5B" w:rsidRDefault="00874D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C7270E" w:rsidRDefault="00934EF2" w:rsidP="00B44242">
    <w:pPr>
      <w:pStyle w:val="1"/>
      <w:rPr>
        <w:rtl/>
      </w:rPr>
    </w:pPr>
    <w:r>
      <w:rPr>
        <w:noProof/>
        <w:lang w:bidi="he-IL"/>
      </w:rPr>
      <w:drawing>
        <wp:anchor distT="0" distB="0" distL="114300" distR="114300" simplePos="0" relativeHeight="251660800" behindDoc="0" locked="0" layoutInCell="1" allowOverlap="1" wp14:anchorId="4C8DC2A5" wp14:editId="7570FF3E">
          <wp:simplePos x="0" y="0"/>
          <wp:positionH relativeFrom="column">
            <wp:posOffset>12700</wp:posOffset>
          </wp:positionH>
          <wp:positionV relativeFrom="paragraph">
            <wp:posOffset>75565</wp:posOffset>
          </wp:positionV>
          <wp:extent cx="674370" cy="767080"/>
          <wp:effectExtent l="0" t="0" r="0" b="0"/>
          <wp:wrapTopAndBottom/>
          <wp:docPr id="14" name="תמונה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767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AFCDC6C" wp14:editId="21A0C81E">
              <wp:simplePos x="0" y="0"/>
              <wp:positionH relativeFrom="column">
                <wp:posOffset>592455</wp:posOffset>
              </wp:positionH>
              <wp:positionV relativeFrom="paragraph">
                <wp:posOffset>95250</wp:posOffset>
              </wp:positionV>
              <wp:extent cx="3524250" cy="365760"/>
              <wp:effectExtent l="0" t="0" r="0" b="0"/>
              <wp:wrapSquare wrapText="bothSides"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2425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2C2AB1" w:rsidRDefault="00A42F0C" w:rsidP="00934EF2">
                          <w:pPr>
                            <w:spacing w:before="60"/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</w:pPr>
                          <w:r w:rsidRPr="002C2AB1">
                            <w:rPr>
                              <w:rFonts w:cs="David"/>
                              <w:b/>
                              <w:bCs/>
                              <w:w w:val="90"/>
                              <w:szCs w:val="24"/>
                            </w:rPr>
                            <w:t xml:space="preserve"> </w:t>
                          </w:r>
                          <w:r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MINISTRY OF SCIENCE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,</w:t>
                          </w:r>
                          <w:r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TECHNOLOGY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</w:t>
                          </w:r>
                          <w:r w:rsidR="00934EF2"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&amp;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SPACE</w:t>
                          </w:r>
                        </w:p>
                        <w:p w:rsidR="00A42F0C" w:rsidRPr="00DC45D4" w:rsidRDefault="00A42F0C" w:rsidP="00B44242">
                          <w:pPr>
                            <w:spacing w:before="60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DC45D4"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      </w:t>
                          </w:r>
                          <w:r w:rsidRPr="00DC45D4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:rsidR="00A42F0C" w:rsidRDefault="00A42F0C" w:rsidP="00B44242">
                          <w:pPr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margin-left:46.65pt;margin-top:7.5pt;width:277.5pt;height:28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MTJtwIAALs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JtgJGgHHD2yvUF3co+ime3P0OsU3B56cDR7OAdfV6vu72X5XSMhlw0VG3arlBwaRivIL7Q3/Yur&#10;I462IOvhk6wgDt0a6YD2teps86AdCNCBp6cTNzaXEg4ncUSiGEwl2CbTeDZ15Pk0Pd7ulTYfmOyQ&#10;XWRYAfcOne7utbHZ0PToYoMJWfC2dfy34sUBOI4nEBuuWpvNwtH5nATJar6aE49E05VHgjz3bosl&#10;8aZFOIvzSb5c5uEvGzckacOrigkb5iitkPwZdQeRj6I4iUvLllcWzqak1Wa9bBXaUZB24T7Xc7Cc&#10;3fyXabgmQC2vSgojEtxFiVdM5zOPFCT2klkw94IwuUumAUlIXrws6Z4L9u8loSHDSRzFo5jOSb+q&#10;LXDf29po2nEDw6PlXYbnJyeaWgmuROWoNZS34/qiFTb9cyuA7iPRTrBWo6NazX69BxSr4rWsnkC6&#10;SoKyQIQw8WDRSPUTowGmR4b1jy1VDKP2owD5JyEhdty4DYlnEWzUpWV9aaGiBKgMG4zG5dKMI2rb&#10;K75pINL44IS8hSdTc6fmc1aHhwYTwhV1mGZ2BF3undd55i5+AwAA//8DAFBLAwQUAAYACAAAACEA&#10;f/03kdwAAAAIAQAADwAAAGRycy9kb3ducmV2LnhtbEyPS0/DMBCE70j8B2uRuFGbPkIb4lQIxBVE&#10;eUjctvE2iYjXUew24d+znOC4M6PZb4rt5Dt1oiG2gS1czwwo4iq4lmsLb6+PV2tQMSE77AKThW+K&#10;sC3PzwrMXRj5hU67VCsp4ZijhSalPtc6Vg15jLPQE4t3CIPHJOdQazfgKOW+03NjMu2xZfnQYE/3&#10;DVVfu6O38P50+PxYmuf6wa/6MUxGs99oay8vprtbUImm9BeGX3xBh1KY9uHILqrOwmaxkKToK5kk&#10;frZci7C3cDPPQJeF/j+g/AEAAP//AwBQSwECLQAUAAYACAAAACEAtoM4kv4AAADhAQAAEwAAAAAA&#10;AAAAAAAAAAAAAAAAW0NvbnRlbnRfVHlwZXNdLnhtbFBLAQItABQABgAIAAAAIQA4/SH/1gAAAJQB&#10;AAALAAAAAAAAAAAAAAAAAC8BAABfcmVscy8ucmVsc1BLAQItABQABgAIAAAAIQAqAMTJtwIAALsF&#10;AAAOAAAAAAAAAAAAAAAAAC4CAABkcnMvZTJvRG9jLnhtbFBLAQItABQABgAIAAAAIQB//TeR3AAA&#10;AAgBAAAPAAAAAAAAAAAAAAAAABEFAABkcnMvZG93bnJldi54bWxQSwUGAAAAAAQABADzAAAAGgYA&#10;AAAA&#10;" o:allowincell="f" filled="f" stroked="f">
              <v:textbox>
                <w:txbxContent>
                  <w:p w:rsidR="00A42F0C" w:rsidRPr="002C2AB1" w:rsidRDefault="00A42F0C" w:rsidP="00934EF2">
                    <w:pPr>
                      <w:spacing w:before="60"/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</w:pPr>
                    <w:r w:rsidRPr="002C2AB1">
                      <w:rPr>
                        <w:rFonts w:cs="David"/>
                        <w:b/>
                        <w:bCs/>
                        <w:w w:val="90"/>
                        <w:szCs w:val="24"/>
                      </w:rPr>
                      <w:t xml:space="preserve"> </w:t>
                    </w:r>
                    <w:r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MINISTRY OF SCIENCE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,</w:t>
                    </w:r>
                    <w:r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TECHNOLOGY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</w:t>
                    </w:r>
                    <w:r w:rsidR="00934EF2"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&amp;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SPACE</w:t>
                    </w:r>
                  </w:p>
                  <w:p w:rsidR="00A42F0C" w:rsidRPr="00DC45D4" w:rsidRDefault="00A42F0C" w:rsidP="00B44242">
                    <w:pPr>
                      <w:spacing w:before="60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DC45D4">
                      <w:rPr>
                        <w:b/>
                        <w:bCs/>
                        <w:sz w:val="28"/>
                        <w:szCs w:val="28"/>
                        <w:rtl/>
                      </w:rPr>
                      <w:t xml:space="preserve">       </w:t>
                    </w:r>
                    <w:r w:rsidRPr="00DC45D4">
                      <w:rPr>
                        <w:b/>
                        <w:bCs/>
                        <w:sz w:val="28"/>
                        <w:szCs w:val="28"/>
                      </w:rPr>
                      <w:t xml:space="preserve"> </w:t>
                    </w:r>
                  </w:p>
                  <w:p w:rsidR="00A42F0C" w:rsidRDefault="00A42F0C" w:rsidP="00B44242">
                    <w:pPr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029F92C" wp14:editId="5548D165">
              <wp:simplePos x="0" y="0"/>
              <wp:positionH relativeFrom="page">
                <wp:posOffset>4572000</wp:posOffset>
              </wp:positionH>
              <wp:positionV relativeFrom="paragraph">
                <wp:posOffset>142875</wp:posOffset>
              </wp:positionV>
              <wp:extent cx="2381885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8188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>משרד המדע</w:t>
                          </w:r>
                          <w:r w:rsidR="00934EF2">
                            <w:rPr>
                              <w:rFonts w:cs="Narkisim" w:hint="cs"/>
                              <w:w w:val="85"/>
                              <w:szCs w:val="32"/>
                              <w:rtl/>
                              <w:lang w:bidi="he-IL"/>
                            </w:rPr>
                            <w:t>,</w:t>
                          </w: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והטכנולוגיה</w:t>
                          </w:r>
                          <w:r w:rsidR="00934EF2">
                            <w:rPr>
                              <w:rFonts w:cs="Narkisim" w:hint="cs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והחלל</w:t>
                          </w:r>
                        </w:p>
                        <w:p w:rsidR="00A42F0C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A42F0C" w:rsidRPr="008A403F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27" type="#_x0000_t202" style="position:absolute;margin-left:5in;margin-top:11.25pt;width:187.55pt;height:28.8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cYVuwIAAMIFAAAOAAAAZHJzL2Uyb0RvYy54bWysVNtunDAQfa/Uf7D8TrgEWEBhq2RZqkrp&#10;RUr6AV4wi1Wwqe1dSKv+e8dmb0leqrY8IF/GZ87MnJmbd1PfoT2VigmeY//Kw4jyStSMb3P89bF0&#10;EoyUJrwmneA0x09U4XfLt29uxiGjgWhFV1OJAISrbBxy3Go9ZK6rqpb2RF2JgXK4bITsiYat3Lq1&#10;JCOg950beF7sjkLWgxQVVQpOi/kSLy1+09BKf24aRTXqcgzctP1L+9+Yv7u8IdlWkqFl1YEG+QsW&#10;PWEcnJ6gCqIJ2kn2CqpnlRRKNPqqEr0rmoZV1MYA0fjei2geWjJQGwskRw2nNKn/B1t92n+RiNVQ&#10;uwgjTnqo0SOdNLoTEwoSk59xUBmYPQxgqCc4B1sbqxruRfVNIS5WLeFbeiulGFtKauDnm5fuxdMZ&#10;RxmQzfhR1OCH7LSwQFMje5M8SAcCdKjT06k2hksFh8F14icJcKzg7jqOFrEtnkuy4+tBKv2eih6Z&#10;RY4l1N6ik/290oYNyY4mxhkXJes6W/+OPzsAw/kEfMNTc2dY2HL+TL10nayT0AmDeO2EXlE4t+Uq&#10;dOLSX0TFdbFaFf4v49cPs5bVNeXGzVFafvhnpTuIfBbFSVxKdKw2cIaSktvNqpNoT0Dapf1szuHm&#10;bOY+p2GTALG8CMkPQu8uSJ0yThZOWIaRky68xPH89C6NvTANi/J5SPeM038PCY05TqMgmsV0Jv0i&#10;Ns9+r2MjWc80DI+O9TlOTkYkMxJc89qWVhPWzeuLVBj651RAuY+FtoI1Gp3VqqfNNPfGsQ82on4C&#10;BUsBAgOZwuCDRSvkD4xGGCI5Vt93RFKMug8cuiD1w9BMHbsJo0UAG3l5s7m8IbwCqBxrjOblSs+T&#10;ajdItm3B09x3XNxC5zTMitq02Mzq0G8wKGxsh6FmJtHl3lqdR+/yNwAAAP//AwBQSwMEFAAGAAgA&#10;AAAhAEDFznTdAAAACgEAAA8AAABkcnMvZG93bnJldi54bWxMj01PwzAMQO9I+w+RJ3FjSSsKW1d3&#10;mkBcQYwPabes8dpqjVM12Vr+PdkJjpafnp+LzWQ7caHBt44RkoUCQVw503KN8PnxcrcE4YNmozvH&#10;hPBDHjbl7KbQuXEjv9NlF2oRJexzjdCE0OdS+qohq/3C9cRxd3SD1SGOQy3NoMcot51MlXqQVrcc&#10;LzS6p6eGqtPubBG+Xo/773v1Vj/brB/dpCTblUS8nU/bNYhAU/iD4Zof06GMTQd3ZuNFh/AY9RFF&#10;SNMMxBVQqywBcUBYqgRkWcj/L5S/AAAA//8DAFBLAQItABQABgAIAAAAIQC2gziS/gAAAOEBAAAT&#10;AAAAAAAAAAAAAAAAAAAAAABbQ29udGVudF9UeXBlc10ueG1sUEsBAi0AFAAGAAgAAAAhADj9If/W&#10;AAAAlAEAAAsAAAAAAAAAAAAAAAAALwEAAF9yZWxzLy5yZWxzUEsBAi0AFAAGAAgAAAAhAB39xhW7&#10;AgAAwgUAAA4AAAAAAAAAAAAAAAAALgIAAGRycy9lMm9Eb2MueG1sUEsBAi0AFAAGAAgAAAAhAEDF&#10;znTdAAAACgEAAA8AAAAAAAAAAAAAAAAAFQUAAGRycy9kb3ducmV2LnhtbFBLBQYAAAAABAAEAPMA&#10;AAAfBgAAAAA=&#10;" o:allowincell="f" filled="f" stroked="f">
              <v:textbox>
                <w:txbxContent>
                  <w:p w:rsidR="00A42F0C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>משרד המדע</w:t>
                    </w:r>
                    <w:r w:rsidR="00934EF2">
                      <w:rPr>
                        <w:rFonts w:cs="Narkisim" w:hint="cs"/>
                        <w:w w:val="85"/>
                        <w:szCs w:val="32"/>
                        <w:rtl/>
                        <w:lang w:bidi="he-IL"/>
                      </w:rPr>
                      <w:t>,</w:t>
                    </w: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והטכנולוגיה</w:t>
                    </w:r>
                    <w:r w:rsidR="00934EF2">
                      <w:rPr>
                        <w:rFonts w:cs="Narkisim" w:hint="cs"/>
                        <w:w w:val="85"/>
                        <w:szCs w:val="32"/>
                        <w:rtl/>
                        <w:lang w:bidi="he-IL"/>
                      </w:rPr>
                      <w:t xml:space="preserve"> והחלל</w:t>
                    </w:r>
                  </w:p>
                  <w:p w:rsidR="00A42F0C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A42F0C" w:rsidRPr="008A403F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A42F0C" w:rsidRPr="00C7270E">
      <w:rPr>
        <w:rtl/>
      </w:rPr>
      <w:t xml:space="preserve"> </w:t>
    </w:r>
  </w:p>
  <w:p w:rsidR="00A42F0C" w:rsidRDefault="00A42F0C" w:rsidP="00B44242">
    <w:pPr>
      <w:pStyle w:val="a3"/>
      <w:rPr>
        <w:rFonts w:cs="David"/>
        <w:szCs w:val="22"/>
        <w:rtl/>
      </w:rPr>
    </w:pPr>
  </w:p>
  <w:p w:rsidR="00A42F0C" w:rsidRDefault="00934EF2" w:rsidP="00B44242">
    <w:pPr>
      <w:pStyle w:val="a3"/>
      <w:tabs>
        <w:tab w:val="left" w:pos="3530"/>
        <w:tab w:val="center" w:pos="4819"/>
      </w:tabs>
      <w:jc w:val="center"/>
      <w:rPr>
        <w:rFonts w:cs="David"/>
        <w:szCs w:val="16"/>
      </w:rPr>
    </w:pPr>
    <w:r>
      <w:rPr>
        <w:noProof/>
        <w:lang w:bidi="he-IL"/>
      </w:rPr>
      <w:drawing>
        <wp:anchor distT="0" distB="0" distL="114300" distR="114300" simplePos="0" relativeHeight="251662848" behindDoc="1" locked="0" layoutInCell="1" allowOverlap="1" wp14:anchorId="6595E34F" wp14:editId="423E42D0">
          <wp:simplePos x="0" y="0"/>
          <wp:positionH relativeFrom="column">
            <wp:posOffset>2771775</wp:posOffset>
          </wp:positionH>
          <wp:positionV relativeFrom="paragraph">
            <wp:posOffset>126365</wp:posOffset>
          </wp:positionV>
          <wp:extent cx="914400" cy="547370"/>
          <wp:effectExtent l="0" t="0" r="0" b="5080"/>
          <wp:wrapNone/>
          <wp:docPr id="12" name="תמונה 32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2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6995FBBA" wp14:editId="39E70A6D">
              <wp:simplePos x="0" y="0"/>
              <wp:positionH relativeFrom="column">
                <wp:posOffset>763905</wp:posOffset>
              </wp:positionH>
              <wp:positionV relativeFrom="paragraph">
                <wp:posOffset>155575</wp:posOffset>
              </wp:positionV>
              <wp:extent cx="5467350" cy="274320"/>
              <wp:effectExtent l="0" t="0" r="0" b="0"/>
              <wp:wrapNone/>
              <wp:docPr id="8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673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DC45D4" w:rsidRDefault="00A42F0C" w:rsidP="00934EF2">
                          <w:pPr>
                            <w:bidi/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סוכנות הח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לל הישראלית           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    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lang w:bidi="he-IL"/>
                            </w:rPr>
                            <w:t>Israel Space Agency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 w:hint="eastAsia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‏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28" type="#_x0000_t202" style="position:absolute;left:0;text-align:left;margin-left:60.15pt;margin-top:12.25pt;width:430.5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DeHugIAAMEFAAAOAAAAZHJzL2Uyb0RvYy54bWysVNtunDAQfa/Uf7D8TrjE7C4obJUsS1Up&#10;vUhJP8ALZrEKNrW9C2nVf+/Y7C3JS9WWB2R77DOXc2Zu3o1di/ZMaS5FhsOrACMmSllxsc3w18fC&#10;W2CkDRUVbaVgGX5iGr9bvn1zM/Qpi2Qj24opBCBCp0Of4caYPvV9XTaso/pK9kyAsZaqowa2autX&#10;ig6A3rV+FAQzf5Cq6pUsmdZwmk9GvHT4dc1K87muNTOozTDEZtxfuf/G/v3lDU23ivYNLw9h0L+I&#10;oqNcgNMTVE4NRTvFX0F1vFRSy9pclbLzZV3zkrkcIJsweJHNQ0N75nKB4uj+VCb9/2DLT/svCvEq&#10;w0CUoB1Q9MhGg+7kiKLElmfodQq3Hnq4Z0Y4B5pdqrq/l+U3jYRcNVRs2a1ScmgYrSC80L70L55O&#10;ONqCbIaPsgI/dGekAxpr1dnaQTUQoANNTydqbCwlHMZkNr+OwVSCLZqT68hx59P0+LpX2rxnskN2&#10;kWEF1Dt0ur/XxkZD0+MV60zIgreto78Vzw7g4nQCvuGptdkoHJs/kyBZL9YL4pFotvZIkOfebbEi&#10;3qwI53F+na9WefjL+g1J2vCqYsK6OSorJH/G3EHjkyZO2tKy5ZWFsyFptd2sWoX2FJRduM/VHCzn&#10;a/7zMFwRIJcXKYURCe6ixCtmi7lHChJ7yTxYeEGY3CWzgCQkL56ndM8F+/eU0JDhJI7iSUznoF/k&#10;FrjvdW407biB2dHyDsR7ukRTK8G1qBy1hvJ2Wl+UwoZ/LgXQfSTaCdZqdFKrGTeja43o2AcbWT2B&#10;gpUEgYEWYe7BopHqB0YDzJAM6+87qhhG7QcBXZCEhNih4zYknoNmkbq0bC4tVJQAlWGD0bRcmWlQ&#10;7XrFtw14mvpOyFvonJo7UdsWm6I69BvMCZfbYabZQXS5d7fOk3f5GwAA//8DAFBLAwQUAAYACAAA&#10;ACEA76GcZt0AAAAJAQAADwAAAGRycy9kb3ducmV2LnhtbEyPTU/DMAyG70j7D5EncWPJyj67phMC&#10;cQVtwKTdssZrqzVO1WRr+feYExxf+9Hrx9l2cI24YRdqTxqmEwUCqfC2plLD58frwwpEiIasaTyh&#10;hm8MsM1Hd5lJre9ph7d9LAWXUEiNhirGNpUyFBU6Eya+ReLd2XfORI5dKW1nei53jUyUWkhnauIL&#10;lWnxucLisr86DV9v5+Nhpt7LFzdvez8oSW4ttb4fD08bEBGH+AfDrz6rQ85OJ38lG0TDOVGPjGpI&#10;ZnMQDKxXUx6cNCyWS5B5Jv9/kP8AAAD//wMAUEsBAi0AFAAGAAgAAAAhALaDOJL+AAAA4QEAABMA&#10;AAAAAAAAAAAAAAAAAAAAAFtDb250ZW50X1R5cGVzXS54bWxQSwECLQAUAAYACAAAACEAOP0h/9YA&#10;AACUAQAACwAAAAAAAAAAAAAAAAAvAQAAX3JlbHMvLnJlbHNQSwECLQAUAAYACAAAACEAe0w3h7oC&#10;AADBBQAADgAAAAAAAAAAAAAAAAAuAgAAZHJzL2Uyb0RvYy54bWxQSwECLQAUAAYACAAAACEA76Gc&#10;Zt0AAAAJAQAADwAAAAAAAAAAAAAAAAAUBQAAZHJzL2Rvd25yZXYueG1sUEsFBgAAAAAEAAQA8wAA&#10;AB4GAAAAAA==&#10;" o:allowincell="f" filled="f" stroked="f">
              <v:textbox>
                <w:txbxContent>
                  <w:p w:rsidR="00A42F0C" w:rsidRPr="00DC45D4" w:rsidRDefault="00A42F0C" w:rsidP="00934EF2">
                    <w:pPr>
                      <w:bidi/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</w:pP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>סוכנות הח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לל הישראלית           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    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>
                      <w:rPr>
                        <w:rFonts w:cs="David"/>
                        <w:b/>
                        <w:bCs/>
                        <w:szCs w:val="24"/>
                        <w:lang w:bidi="he-IL"/>
                      </w:rPr>
                      <w:t>Israel Space Agency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 w:hint="eastAsia"/>
                        <w:b/>
                        <w:bCs/>
                        <w:szCs w:val="24"/>
                        <w:rtl/>
                        <w:lang w:bidi="he-IL"/>
                      </w:rPr>
                      <w:t>‏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 w:rsidR="00A42F0C">
      <w:rPr>
        <w:noProof/>
        <w:lang w:bidi="he-IL"/>
      </w:rPr>
      <mc:AlternateContent>
        <mc:Choice Requires="wps">
          <w:drawing>
            <wp:anchor distT="4294967295" distB="4294967295" distL="114300" distR="114300" simplePos="0" relativeHeight="251661824" behindDoc="0" locked="0" layoutInCell="0" allowOverlap="1" wp14:anchorId="6F87DB1A" wp14:editId="49ED56AD">
              <wp:simplePos x="0" y="0"/>
              <wp:positionH relativeFrom="page">
                <wp:posOffset>1312545</wp:posOffset>
              </wp:positionH>
              <wp:positionV relativeFrom="paragraph">
                <wp:posOffset>133984</wp:posOffset>
              </wp:positionV>
              <wp:extent cx="5545455" cy="0"/>
              <wp:effectExtent l="0" t="0" r="17145" b="19050"/>
              <wp:wrapNone/>
              <wp:docPr id="1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54545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left:0;text-align:left;flip:x;z-index:25166182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3.35pt,10.55pt" to="540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fdGHAIAADQEAAAOAAAAZHJzL2Uyb0RvYy54bWysU9uO2yAQfa/Uf0C8J7YTJ81acVaVnbQP&#10;6TbS7n4AARyjYkBA4kRV/70DubRpX1ZVbQmDOXM4M3OYPx47iQ7cOqFVibNhihFXVDOhdiV+fVkN&#10;Zhg5TxQjUite4hN3+HHx/t28NwUf6VZLxi0CEuWK3pS49d4USeJoyzvihtpwBZuNth3xsLS7hFnS&#10;A3snk1GaTpNeW2asptw5+FufN/Ei8jcNp/5r0zjukSwxaPNxtHHchjFZzEmxs8S0gl5kkH9Q0RGh&#10;4NAbVU08QXsr/qLqBLXa6cYPqe4S3TSC8pgDZJOlf2Tz3BLDYy5QHGduZXL/j5Y+HTYWCQa9yzBS&#10;pIMerYXiaJyF2vTGFQCp1MaG7OhRPZu1pt8cUrpqidrxqPHlZCAuRiR3IWHhDJyw7b9oBhiy9zoW&#10;6tjYDjVSmM8hMJBDMdAxduZ06ww/ekTh52SSwzvBiF73ElIEihBorPOfuO5QmJRYgvxISA5r5yEJ&#10;gF4hAa70SkgZGy8V6ks8HU/SGOC0FCxsBpizu20lLTqQYJ34hIoA2R3M6r1ikazlhC0vc0+EPM8B&#10;L1Xgg1RAzmV29sb3h/RhOVvO8kE+mi4HeVrXg4+rKh9MV9mHST2uq6rOfgRpWV60gjGugrqrT7P8&#10;bT643Jizw25OvZUhuWePKYLY6zeKjl0NjTxbYqvZaWNDNUKDwZoRfLlGwfu/ryPq12Vf/AQAAP//&#10;AwBQSwMEFAAGAAgAAAAhAP0ap6nfAAAACgEAAA8AAABkcnMvZG93bnJldi54bWxMj09Lw0AQxe+C&#10;32EZwZvdTZQ2pNmU4h8QQcRW8LrNTpPY7GzIbtr47Z3iQW8z8x5vfq9YTa4TRxxC60lDMlMgkCpv&#10;W6o1fGyfbjIQIRqypvOEGr4xwKq8vChMbv2J3vG4ibXgEAq50dDE2OdShqpBZ8LM90is7f3gTOR1&#10;qKUdzInDXSdTpebSmZb4Q2N6vG+wOmxGp+EtrW/7R7s93L2+VM+LbHpYf45fWl9fTesliIhT/DPD&#10;GZ/RoWSmnR/JBtFpSNV8wVYekgTE2aAyxe12vxdZFvJ/hfIHAAD//wMAUEsBAi0AFAAGAAgAAAAh&#10;ALaDOJL+AAAA4QEAABMAAAAAAAAAAAAAAAAAAAAAAFtDb250ZW50X1R5cGVzXS54bWxQSwECLQAU&#10;AAYACAAAACEAOP0h/9YAAACUAQAACwAAAAAAAAAAAAAAAAAvAQAAX3JlbHMvLnJlbHNQSwECLQAU&#10;AAYACAAAACEAXhX3RhwCAAA0BAAADgAAAAAAAAAAAAAAAAAuAgAAZHJzL2Uyb0RvYy54bWxQSwEC&#10;LQAUAAYACAAAACEA/Rqnqd8AAAAKAQAADwAAAAAAAAAAAAAAAAB2BAAAZHJzL2Rvd25yZXYueG1s&#10;UEsFBgAAAAAEAAQA8wAAAIIFAAAAAA==&#10;" o:allowincell="f" strokeweight=".5pt">
              <w10:wrap anchorx="page"/>
            </v:line>
          </w:pict>
        </mc:Fallback>
      </mc:AlternateContent>
    </w:r>
    <w:r w:rsidR="00A42F0C">
      <w:rPr>
        <w:rFonts w:cs="David"/>
        <w:szCs w:val="16"/>
      </w:rPr>
      <w:t xml:space="preserve">        </w:t>
    </w:r>
  </w:p>
  <w:p w:rsidR="00A42F0C" w:rsidRDefault="00A42F0C" w:rsidP="00B44242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</w:p>
  <w:p w:rsidR="00A42F0C" w:rsidRDefault="00A42F0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C7270E" w:rsidRDefault="00A42F0C" w:rsidP="00723D8D">
    <w:pPr>
      <w:pStyle w:val="1"/>
    </w:pPr>
    <w:r w:rsidRPr="00C7270E">
      <w:rPr>
        <w:rtl/>
      </w:rPr>
      <w:t xml:space="preserve"> </w:t>
    </w:r>
  </w:p>
  <w:p w:rsidR="00A42F0C" w:rsidRDefault="00524F9A">
    <w:pPr>
      <w:pStyle w:val="a3"/>
      <w:rPr>
        <w:rFonts w:cs="David"/>
        <w:szCs w:val="22"/>
        <w:rtl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3632" behindDoc="0" locked="0" layoutInCell="0" allowOverlap="1" wp14:anchorId="312309C8" wp14:editId="283B1CD1">
              <wp:simplePos x="0" y="0"/>
              <wp:positionH relativeFrom="page">
                <wp:posOffset>1066800</wp:posOffset>
              </wp:positionH>
              <wp:positionV relativeFrom="paragraph">
                <wp:posOffset>310515</wp:posOffset>
              </wp:positionV>
              <wp:extent cx="6019165" cy="0"/>
              <wp:effectExtent l="0" t="0" r="19685" b="19050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01916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4pt,24.45pt" to="557.95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y1Q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pU4x0iR&#10;Dka0FoqjcehMb1wBAZXa2FAbPaons9b0u0NKVy1ROx4ZPp8MpGUhI3mVEjbOAP62/6IZxJC917FN&#10;x8Z2qJHCfA6JARxagY5xLqfbXPjRIwqHkzSbZZMxRvTqS0gRIEKisc5/4rpDwSixBPYRkBzWzgdK&#10;v0NCuNIrIWUcu1SoB/CHcRoTnJaCBWcIc3a3raRFBxKEE79YH3juw6zeKxbBWk7Y8mJ7IuTZhsul&#10;CnhQCtC5WGdl/Jils+V0Oc0H+WiyHORpXQ8+rqp8MFllH8b1Q11VdfYzUMvyohWMcRXYXVWa5W9T&#10;weW9nPV10+mtDclr9NgvIHv9R9JxqmGQZ0lsNTtt7HXaIMwYfHlEQfn3e7Dvn/riFwAAAP//AwBQ&#10;SwMEFAAGAAgAAAAhAPcTh8vgAAAACgEAAA8AAABkcnMvZG93bnJldi54bWxMj09PwkAQxe8mfIfN&#10;kHiTbRGx1m4J8U9iTIwRSLgu3aEtdGeb7hbqt3eIB73Nm3l583vZYrCNOGHna0cK4kkEAqlwpqZS&#10;wWb9epOA8EGT0Y0jVPCNHhb56CrTqXFn+sLTKpSCQ8inWkEVQptK6YsKrfYT1yLxbe86qwPLrpSm&#10;02cOt42cRtFcWl0Tf6h0i08VFsdVbxV8Tsvb9sWsj7OP9+LtPhmel9v+oNT1eFg+ggg4hD8zXPAZ&#10;HXJm2rmejBcN63nCXYKCWfIA4mKI4zuedr8bmWfyf4X8BwAA//8DAFBLAQItABQABgAIAAAAIQC2&#10;gziS/gAAAOEBAAATAAAAAAAAAAAAAAAAAAAAAABbQ29udGVudF9UeXBlc10ueG1sUEsBAi0AFAAG&#10;AAgAAAAhADj9If/WAAAAlAEAAAsAAAAAAAAAAAAAAAAALwEAAF9yZWxzLy5yZWxzUEsBAi0AFAAG&#10;AAgAAAAhAHx/LVAZAgAAMgQAAA4AAAAAAAAAAAAAAAAALgIAAGRycy9lMm9Eb2MueG1sUEsBAi0A&#10;FAAGAAgAAAAhAPcTh8vgAAAACgEAAA8AAAAAAAAAAAAAAAAAcwQAAGRycy9kb3ducmV2LnhtbFBL&#10;BQYAAAAABAAEAPMAAACABQAAAAA=&#10;" o:allowincell="f" strokeweight=".5pt">
              <w10:wrap anchorx="page"/>
            </v:lin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1584" behindDoc="0" locked="0" layoutInCell="0" allowOverlap="1" wp14:anchorId="7ECD4B9F" wp14:editId="24DB20D4">
              <wp:simplePos x="0" y="0"/>
              <wp:positionH relativeFrom="column">
                <wp:posOffset>4547870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6C0243" w:rsidRDefault="00A42F0C" w:rsidP="005A1CE0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358.1pt;margin-top:24.85pt;width:184.5pt;height:21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FaMuQIAAMAFAAAOAAAAZHJzL2Uyb0RvYy54bWysVMlu2zAQvRfoPxC8K1pMLxIiB4llFQXS&#10;BUj6AbREWUQlUiVpS2nQf++Q8pbkUrTlgSA5wzfbm7m+GdoG7ZnSXIoUh1cBRkwUsuRim+Jvj7m3&#10;wEgbKkraSMFS/MQ0vlm+f3fddwmLZC2bkikEIEInfZfi2pgu8X1d1Kyl+kp2TICwkqqlBq5q65eK&#10;9oDeNn4UBDO/l6rslCyY1vCajUK8dPhVxQrzpao0M6hJMfhm3K7cvrG7v7ymyVbRrubFwQ36F160&#10;lAsweoLKqKFop/gbqJYXSmpZmatCtr6sKl4wFwNEEwavonmoacdcLJAc3Z3SpP8fbPF5/1UhXqY4&#10;wkjQFkr0yAaD7uSAJjY7facTUHroQM0M8AxVdpHq7l4W3zUSclVTsWW3Ssm+ZrQE70L707/4OuJo&#10;C7LpP8kSzNCdkQ5oqFRrUwfJQIAOVXo6Vca6UsBjNCGTcAqiAmTRnEwiVzqfJsffndLmA5MtsocU&#10;K6i8Q6f7e22sNzQ5qlhjQua8aVz1G/HiARTHF7ANX63MeuGK+RwH8XqxXhCPRLO1R4Is827zFfFm&#10;eTifZpNstcrCX9ZuSJKalyUT1syRWCH5s8IdKD5S4kQtLRteWjjrklbbzapRaE+B2LlbLucgOav5&#10;L91wSYBYXoUURiS4i2Ivny3mHsnJ1IvnwcILwvgungUkJln+MqR7Lti/h4T6FMfTaDqS6ez0q9gC&#10;t97GRpOWGxgdDW9TvDgp0cRScC1KV1pDeTOeL1Jh3T+nAsp9LLQjrOXoyFYzbAbXGac+2MjyCRis&#10;JBAMuAhjDw61VD8x6mGEpFj/2FHFMGo+CuiCOCTEzhx3IdM5cBapS8nmUkJFAVApNhiNx5UZ59Su&#10;U3xbg6Wx74S8hc6puCO1bbHRq0O/wZhwsR1Gmp1Dl3endR68y98AAAD//wMAUEsDBBQABgAIAAAA&#10;IQBUIKVY3gAAAAoBAAAPAAAAZHJzL2Rvd25yZXYueG1sTI9NT8MwDIbvSPsPkZG4sWTVvlrqThOI&#10;K4htIHHLGq+taJyqydby78lO7Gj70evnzTejbcWFet84RphNFQji0pmGK4TD/vVxDcIHzUa3jgnh&#10;lzxsisldrjPjBv6gyy5UIoawzzRCHUKXSenLmqz2U9cRx9vJ9VaHOPaVNL0eYrhtZaLUUlrdcPxQ&#10;646eayp/dmeL8Pl2+v6aq/fqxS66wY1Ksk0l4sP9uH0CEWgM/zBc9aM6FNHp6M5svGgRVrNlElGE&#10;eboCcQXUehE3R4Q0SUEWubytUPwBAAD//wMAUEsBAi0AFAAGAAgAAAAhALaDOJL+AAAA4QEAABMA&#10;AAAAAAAAAAAAAAAAAAAAAFtDb250ZW50X1R5cGVzXS54bWxQSwECLQAUAAYACAAAACEAOP0h/9YA&#10;AACUAQAACwAAAAAAAAAAAAAAAAAvAQAAX3JlbHMvLnJlbHNQSwECLQAUAAYACAAAACEAoKRWjLkC&#10;AADABQAADgAAAAAAAAAAAAAAAAAuAgAAZHJzL2Uyb0RvYy54bWxQSwECLQAUAAYACAAAACEAVCCl&#10;WN4AAAAKAQAADwAAAAAAAAAAAAAAAAATBQAAZHJzL2Rvd25yZXYueG1sUEsFBgAAAAAEAAQA8wAA&#10;AB4GAAAAAA==&#10;" o:allowincell="f" filled="f" stroked="f">
              <v:textbox>
                <w:txbxContent>
                  <w:p w:rsidR="00A42F0C" w:rsidRPr="006C0243" w:rsidRDefault="00A42F0C" w:rsidP="005A1CE0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0560" behindDoc="0" locked="0" layoutInCell="0" allowOverlap="1" wp14:anchorId="0587277B" wp14:editId="2D025195">
              <wp:simplePos x="0" y="0"/>
              <wp:positionH relativeFrom="page">
                <wp:posOffset>4581525</wp:posOffset>
              </wp:positionH>
              <wp:positionV relativeFrom="paragraph">
                <wp:posOffset>34290</wp:posOffset>
              </wp:positionV>
              <wp:extent cx="2592705" cy="295275"/>
              <wp:effectExtent l="0" t="0" r="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2705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asciiTheme="minorBidi" w:hAnsiTheme="minorBidi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30" type="#_x0000_t202" style="position:absolute;margin-left:360.75pt;margin-top:2.7pt;width:204.15pt;height:23.25pt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6yWtwIAAMAFAAAOAAAAZHJzL2Uyb0RvYy54bWysVG1vmzAQ/j5p/8Hyd8rLTBJQSdWGME3q&#10;XqR2P8ABE6yBzWwn0FX77zubJE1bTZq28QHZvvNzz909vsursWvRninNpchweBFgxEQpKy62Gf56&#10;X3gLjLShoqKtFCzDD0zjq+XbN5dDn7JINrKtmEIAInQ69BlujOlT39dlwzqqL2TPBBhrqTpqYKu2&#10;fqXoAOhd60dBMPMHqapeyZJpDaf5ZMRLh1/XrDSf61ozg9oMAzfj/sr9N/bvLy9pulW0b3h5oEH/&#10;gkVHuYCgJ6icGop2ir+C6nippJa1uShl58u65iVzOUA2YfAim7uG9szlAsXR/alM+v/Blp/2XxTi&#10;VYZjjATtoEX3bDToRo4ostUZep2C010PbmaEY+iyy1T3t7L8ppGQq4aKLbtWSg4NoxWwC+1N/+zq&#10;hKMtyGb4KCsIQ3dGOqCxVp0tHRQDATp06eHUGUulhMMoTqJ5ABRLsEVJHM1jF4Kmx9u90uY9kx2y&#10;iwwr6LxDp/tbbSwbmh5dbDAhC962rvuteHYAjtMJxIar1mZZuGY+JkGyXqwXxCPRbO2RIM+962JF&#10;vFkRzuP8Xb5a5eFPGzckacOrigkb5iiskPxZ4w4SnyRxkpaWLa8snKWk1XazahXaUxB24b5DQc7c&#10;/Oc0XBEglxcphREJbqLEK2aLuUcKEnvJPFh4QZjcJLOAJCQvnqd0ywX795TQkGFoZDyJ6be5Be57&#10;nRtNO25gdLS8y/Di5ERTK8G1qFxrDeXttD4rhaX/VApo97HRTrBWo5NazbgZ3csgNroV80ZWD6Bg&#10;JUFgIFMYe7BopPqB0QAjJMP6+44qhlH7QcArSEJC7MxxGxLPI9ioc8vm3EJFCVAZNhhNy5WZ5tSu&#10;V3zbQKTp3Ql5DS+n5k7UT6wO7w3GhMvtMNLsHDrfO6+nwbv8BQAA//8DAFBLAwQUAAYACAAAACEA&#10;kJM3Qd0AAAAJAQAADwAAAGRycy9kb3ducmV2LnhtbEyPwU7DMBBE70j9B2srcaN2ooaSEKdCIK4g&#10;SkHi5sbbJCJeR7HbhL9ne4Ljzoxm35Tb2fXijGPoPGlIVgoEUu1tR42G/fvzzR2IEA1Z03tCDT8Y&#10;YFstrkpTWD/RG553sRFcQqEwGtoYh0LKULfoTFj5AYm9ox+diXyOjbSjmbjc9TJV6lY60xF/aM2A&#10;jy3W37uT0/Dxcvz6XKvX5sllw+RnJcnlUuvr5fxwDyLiHP/CcMFndKiY6eBPZIPoNWzSJOOohmwN&#10;4uInac5bDiwkOciqlP8XVL8AAAD//wMAUEsBAi0AFAAGAAgAAAAhALaDOJL+AAAA4QEAABMAAAAA&#10;AAAAAAAAAAAAAAAAAFtDb250ZW50X1R5cGVzXS54bWxQSwECLQAUAAYACAAAACEAOP0h/9YAAACU&#10;AQAACwAAAAAAAAAAAAAAAAAvAQAAX3JlbHMvLnJlbHNQSwECLQAUAAYACAAAACEAP0OslrcCAADA&#10;BQAADgAAAAAAAAAAAAAAAAAuAgAAZHJzL2Uyb0RvYy54bWxQSwECLQAUAAYACAAAACEAkJM3Qd0A&#10;AAAJAQAADwAAAAAAAAAAAAAAAAARBQAAZHJzL2Rvd25yZXYueG1sUEsFBgAAAAAEAAQA8wAAABsG&#10;AAAAAA==&#10;" o:allowincell="f" filled="f" stroked="f">
              <v:textbox>
                <w:txbxContent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asciiTheme="minorBidi" w:hAnsiTheme="minorBidi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4D0087F0" wp14:editId="286BCE9E">
              <wp:simplePos x="0" y="0"/>
              <wp:positionH relativeFrom="column">
                <wp:posOffset>611505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6C0243" w:rsidRDefault="00A42F0C" w:rsidP="00A42F0C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10" o:spid="_x0000_s1031" type="#_x0000_t202" style="position:absolute;margin-left:48.15pt;margin-top:22.95pt;width:153pt;height:2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k8zVwIAAIwEAAAOAAAAZHJzL2Uyb0RvYy54bWysVMtO3DAU3VfqP1jel2RgoBCRQVMQVaUR&#10;IA0Va4/jMFETX9f2kNC/6I4uu6rED+V3euzMDCPaVdWNY/se38c59+b0rGtq9qCsq0jnfLSXcqa0&#10;pKLS9zn/fHv57pgz54UuRE1a5fxROX42efvmtDWZ2qcl1YWyDE60y1qT86X3JksSJ5eqEW6PjNIw&#10;lmQb4XG090lhRQvvTZ3sp+lR0pItjCWpnMPtxWDkk+i/LJX012XplGd1zpGbj6uN6yKsyeRUZPdW&#10;mGUl12mIf8iiEZVG0K2rC+EFW9nqD1dNJS05Kv2epCahsqykijWgmlH6qpr5UhgVawE5zmxpcv/P&#10;rbx6uLGsKqAd6NGigUb9c/+j/94/s/6p/9X/7J8YbCCqNS4Dfm7wwncfqMOjWLQzM5JfHCDJDmZ4&#10;4IAOxHSlbcIXJTM8RLDHLf+q80wGbyfjg1EKk4TtIB0fYx+cvrw21vmPihoWNjm30DdmIB5mzg/Q&#10;DSQE03RZ1TXuRVZr1ub86OAwjQ+2FjivdQCo2C1rN6GMIfOw892iixwdbmhYUPEIFiwNDeWMvKyQ&#10;0Uw4fyMsOghFYCr8NZayJkSm9Y6zJdlvf7sPeAgLK2ctOjLn7utKWMVZ/UlD8pPReAy3Ph7Gh+/3&#10;cbC7lsWuRa+ac0LTjzB/RsZtwPt6c1taau4wPNMQFSahJWLnXHq7OZz7YVIwflJNpxGGtjXCz/Tc&#10;yI38gfHb7k5Ys5bFQ9Ar2nSvyF6pM2AHfaYrT2UVpQtMD7yu+wgtH8Vfj2eYqd1zRL38RCa/AQAA&#10;//8DAFBLAwQUAAYACAAAACEAa3C6CN8AAAAIAQAADwAAAGRycy9kb3ducmV2LnhtbEyP3U6DQBBG&#10;7018h82YeGPsYsGmIEtjGv9iTEyxD7CwIxDZWWSXFn16xyu9nDlfvjmTb2bbiwOOvnOk4GoRgUCq&#10;nemoUbB/u79cg/BBk9G9I1TwhR42xelJrjPjjrTDQxkawSXkM62gDWHIpPR1i1b7hRuQmL270erA&#10;49hIM+ojl9teLqNoJa3uiC+0esBti/VHOVkF9Dm8bC/upvK7sg9J/Njp1/3Ts1LnZ/PtDYiAc/gL&#10;w68+q0PBTpWbyHjRK0hXMScVJNcpCOZJtORFxSBOQRa5/P9A8QMAAP//AwBQSwECLQAUAAYACAAA&#10;ACEAtoM4kv4AAADhAQAAEwAAAAAAAAAAAAAAAAAAAAAAW0NvbnRlbnRfVHlwZXNdLnhtbFBLAQIt&#10;ABQABgAIAAAAIQA4/SH/1gAAAJQBAAALAAAAAAAAAAAAAAAAAC8BAABfcmVscy8ucmVsc1BLAQIt&#10;ABQABgAIAAAAIQBb7k8zVwIAAIwEAAAOAAAAAAAAAAAAAAAAAC4CAABkcnMvZTJvRG9jLnhtbFBL&#10;AQItABQABgAIAAAAIQBrcLoI3wAAAAgBAAAPAAAAAAAAAAAAAAAAALEEAABkcnMvZG93bnJldi54&#10;bWxQSwUGAAAAAAQABADzAAAAvQUAAAAA&#10;" filled="f" stroked="f" strokeweight=".5pt">
              <v:path arrowok="t"/>
              <v:textbox>
                <w:txbxContent>
                  <w:p w:rsidR="00A42F0C" w:rsidRPr="006C0243" w:rsidRDefault="00A42F0C" w:rsidP="00A42F0C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4AE2415D" wp14:editId="64F26EF0">
              <wp:simplePos x="0" y="0"/>
              <wp:positionH relativeFrom="column">
                <wp:posOffset>601980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6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9B6900" w:rsidRDefault="00A42F0C" w:rsidP="006C0243">
                          <w:pPr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2" o:spid="_x0000_s1032" type="#_x0000_t202" style="position:absolute;margin-left:47.4pt;margin-top:.45pt;width:287.25pt;height:20.2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JoTcwIAAMEEAAAOAAAAZHJzL2Uyb0RvYy54bWysVM1uGjEQvlfqO1i+l10IkBSxRJSIqhJK&#10;IpEqZ+P1wqpej2sbdulb9JYce6qUF9rX6di7/DTtqSoHY898nvF8882Or6tCkp0wNgeV0G4npkQo&#10;Dmmu1gn9/DB/d0WJdUylTIISCd0LS68nb9+MSz0SPdiATIUhGETZUakTunFOj6LI8o0omO2AFgqd&#10;GZiCOTyadZQaVmL0Qka9OB5GJZhUG+DCWrTeNE46CfGzTHB3l2VWOCITim9zYTVhXfk1mozZaG2Y&#10;3uS8fQb7h1cULFeY9BjqhjlGtib/I1SRcwMWMtfhUESQZTkXoQasphu/qma5YVqEWpAcq4802f8X&#10;lt/u7g3J04QOKVGswBbVL/Vz/b1+IfVT/bP+UT+Rnqep1HaE6KVGvKs+QIXtDiVbvQD+xSIkOsM0&#10;FyyiPS1VZgr/jwUTvIid2B/ZF5UjHI0Xw/5VfDmghKOvN7js4t4HPd3WxrqPAgriNwk12N3wArZb&#10;WNdADxCfzILM03kuZTjs7UwasmMoBNRPCiUlklmHxoTOw6/N9ts1qUiJ3FwM4pBJgY/XpJLKxxVB&#10;ZG1+X39Tst+5alW11OINb1lBukf6DDQ6tJrPcyxlge+4ZwaFh8TgMLk7XDIJmBnaHSUbMN/+Zvd4&#10;1AN6KSlRyAm1X7fMCCzvk0KlvO/2+1754dAfXPbwYM49q3OP2hYzQIq6OLaah63HO3mwZgaKR5y5&#10;qc+KLqY45k6oO2xnrhkvnFkuptMAQq1r5hZqqflBNb5RD9UjM7rtpkMd3MJB8mz0qqkN1jOuYLp1&#10;kOWh4ydWW/nhnATNtDPtB/H8HFCnL8/kFwAAAP//AwBQSwMEFAAGAAgAAAAhAOWO+cPcAAAABgEA&#10;AA8AAABkcnMvZG93bnJldi54bWxMzsFOwzAMBuA7Eu8QGYkbS0uripWmE0zsxGUE0HZMG9NWJE7V&#10;pFt5e8KJnSzrt35/1Waxhp1w8oMjAekqAYbUOj1QJ+DjfXf3AMwHRVoZRyjgBz1s6uurSpXanekN&#10;TzJ0LJaQL5WAPoSx5Ny3PVrlV25EitmXm6wKcZ06rid1juXW8PskKbhVA8UPvRpx22P7LWcr4LM/&#10;Spk22Yt53meH3f5VunzeCnF7szw9Agu4hP9j+ONHOtTR1LiZtGdGwDqP8hAnsJgWxToD1gjI0xx4&#10;XfFLfv0LAAD//wMAUEsBAi0AFAAGAAgAAAAhALaDOJL+AAAA4QEAABMAAAAAAAAAAAAAAAAAAAAA&#10;AFtDb250ZW50X1R5cGVzXS54bWxQSwECLQAUAAYACAAAACEAOP0h/9YAAACUAQAACwAAAAAAAAAA&#10;AAAAAAAvAQAAX3JlbHMvLnJlbHNQSwECLQAUAAYACAAAACEAv1yaE3MCAADBBAAADgAAAAAAAAAA&#10;AAAAAAAuAgAAZHJzL2Uyb0RvYy54bWxQSwECLQAUAAYACAAAACEA5Y75w9wAAAAGAQAADwAAAAAA&#10;AAAAAAAAAADNBAAAZHJzL2Rvd25yZXYueG1sUEsFBgAAAAAEAAQA8wAAANYFAAAAAA==&#10;" fillcolor="window" stroked="f" strokeweight=".5pt">
              <v:path arrowok="t"/>
              <v:textbox>
                <w:txbxContent>
                  <w:p w:rsidR="00A42F0C" w:rsidRPr="009B6900" w:rsidRDefault="00A42F0C" w:rsidP="006C0243">
                    <w:pPr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 w:rsidR="000F2238">
      <w:rPr>
        <w:noProof/>
        <w:lang w:bidi="he-IL"/>
      </w:rPr>
      <w:drawing>
        <wp:anchor distT="0" distB="0" distL="114300" distR="114300" simplePos="0" relativeHeight="251655680" behindDoc="1" locked="0" layoutInCell="1" allowOverlap="1" wp14:anchorId="4396EB71" wp14:editId="0FD32A5E">
          <wp:simplePos x="0" y="0"/>
          <wp:positionH relativeFrom="column">
            <wp:posOffset>3190875</wp:posOffset>
          </wp:positionH>
          <wp:positionV relativeFrom="paragraph">
            <wp:posOffset>332740</wp:posOffset>
          </wp:positionV>
          <wp:extent cx="914400" cy="547370"/>
          <wp:effectExtent l="0" t="0" r="0" b="5080"/>
          <wp:wrapNone/>
          <wp:docPr id="3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2F0C">
      <w:rPr>
        <w:rFonts w:ascii="Arial" w:hAnsi="Arial" w:cs="Arial"/>
        <w:noProof/>
        <w:color w:val="1122CC"/>
        <w:lang w:bidi="he-IL"/>
      </w:rPr>
      <w:drawing>
        <wp:inline distT="0" distB="0" distL="0" distR="0" wp14:anchorId="330D033C" wp14:editId="1541D949">
          <wp:extent cx="523875" cy="654192"/>
          <wp:effectExtent l="0" t="0" r="0" b="0"/>
          <wp:docPr id="17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41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2F0C" w:rsidRDefault="00A42F0C" w:rsidP="00A42F0C">
    <w:pPr>
      <w:pStyle w:val="a3"/>
      <w:tabs>
        <w:tab w:val="left" w:pos="3530"/>
        <w:tab w:val="center" w:pos="4819"/>
      </w:tabs>
      <w:ind w:left="-851" w:firstLine="851"/>
      <w:rPr>
        <w:rFonts w:cs="David"/>
        <w:szCs w:val="16"/>
      </w:rPr>
    </w:pPr>
    <w:r>
      <w:rPr>
        <w:rFonts w:cs="David"/>
        <w:szCs w:val="16"/>
      </w:rPr>
      <w:t xml:space="preserve">        </w:t>
    </w:r>
  </w:p>
  <w:p w:rsidR="00A42F0C" w:rsidRDefault="00A42F0C" w:rsidP="00A42F0C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7738FF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7738FF">
    <w:pPr>
      <w:pStyle w:val="a3"/>
      <w:rPr>
        <w:rFonts w:cs="David"/>
        <w:sz w:val="28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6D471D"/>
    <w:multiLevelType w:val="hybridMultilevel"/>
    <w:tmpl w:val="65E8E008"/>
    <w:lvl w:ilvl="0" w:tplc="2F00A1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A656E90"/>
    <w:multiLevelType w:val="hybridMultilevel"/>
    <w:tmpl w:val="89D67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8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11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0BF2D86"/>
    <w:multiLevelType w:val="hybridMultilevel"/>
    <w:tmpl w:val="F57C5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DC329B"/>
    <w:multiLevelType w:val="hybridMultilevel"/>
    <w:tmpl w:val="64604BEA"/>
    <w:lvl w:ilvl="0" w:tplc="F5962B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B63B3C"/>
    <w:multiLevelType w:val="hybridMultilevel"/>
    <w:tmpl w:val="B69AD5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07E016A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23FA5"/>
    <w:multiLevelType w:val="hybridMultilevel"/>
    <w:tmpl w:val="3EEC5898"/>
    <w:lvl w:ilvl="0" w:tplc="C74AE3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1E172A8"/>
    <w:multiLevelType w:val="hybridMultilevel"/>
    <w:tmpl w:val="CC464B08"/>
    <w:lvl w:ilvl="0" w:tplc="D822460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8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E7B56AC"/>
    <w:multiLevelType w:val="hybridMultilevel"/>
    <w:tmpl w:val="3BFC8E74"/>
    <w:lvl w:ilvl="0" w:tplc="2CA084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AEB0CE0"/>
    <w:multiLevelType w:val="hybridMultilevel"/>
    <w:tmpl w:val="3BACA9CA"/>
    <w:lvl w:ilvl="0" w:tplc="2870B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1B28AA"/>
    <w:multiLevelType w:val="hybridMultilevel"/>
    <w:tmpl w:val="26F277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F678DA"/>
    <w:multiLevelType w:val="hybridMultilevel"/>
    <w:tmpl w:val="3BACA9CA"/>
    <w:lvl w:ilvl="0" w:tplc="2870B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899698D"/>
    <w:multiLevelType w:val="hybridMultilevel"/>
    <w:tmpl w:val="F4C6E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3"/>
  </w:num>
  <w:num w:numId="3">
    <w:abstractNumId w:val="13"/>
  </w:num>
  <w:num w:numId="4">
    <w:abstractNumId w:val="27"/>
  </w:num>
  <w:num w:numId="5">
    <w:abstractNumId w:val="14"/>
  </w:num>
  <w:num w:numId="6">
    <w:abstractNumId w:val="12"/>
  </w:num>
  <w:num w:numId="7">
    <w:abstractNumId w:val="34"/>
  </w:num>
  <w:num w:numId="8">
    <w:abstractNumId w:val="28"/>
  </w:num>
  <w:num w:numId="9">
    <w:abstractNumId w:val="39"/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  <w:num w:numId="13">
    <w:abstractNumId w:val="2"/>
  </w:num>
  <w:num w:numId="14">
    <w:abstractNumId w:val="0"/>
  </w:num>
  <w:num w:numId="15">
    <w:abstractNumId w:val="11"/>
  </w:num>
  <w:num w:numId="16">
    <w:abstractNumId w:val="38"/>
  </w:num>
  <w:num w:numId="17">
    <w:abstractNumId w:val="29"/>
  </w:num>
  <w:num w:numId="18">
    <w:abstractNumId w:val="22"/>
  </w:num>
  <w:num w:numId="19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</w:num>
  <w:num w:numId="21">
    <w:abstractNumId w:val="5"/>
  </w:num>
  <w:num w:numId="22">
    <w:abstractNumId w:val="1"/>
  </w:num>
  <w:num w:numId="23">
    <w:abstractNumId w:val="6"/>
  </w:num>
  <w:num w:numId="24">
    <w:abstractNumId w:val="31"/>
  </w:num>
  <w:num w:numId="25">
    <w:abstractNumId w:val="8"/>
  </w:num>
  <w:num w:numId="26">
    <w:abstractNumId w:val="32"/>
  </w:num>
  <w:num w:numId="27">
    <w:abstractNumId w:val="16"/>
  </w:num>
  <w:num w:numId="28">
    <w:abstractNumId w:val="15"/>
  </w:num>
  <w:num w:numId="29">
    <w:abstractNumId w:val="10"/>
  </w:num>
  <w:num w:numId="30">
    <w:abstractNumId w:val="36"/>
  </w:num>
  <w:num w:numId="31">
    <w:abstractNumId w:val="40"/>
  </w:num>
  <w:num w:numId="32">
    <w:abstractNumId w:val="18"/>
  </w:num>
  <w:num w:numId="33">
    <w:abstractNumId w:val="20"/>
  </w:num>
  <w:num w:numId="34">
    <w:abstractNumId w:val="37"/>
  </w:num>
  <w:num w:numId="35">
    <w:abstractNumId w:val="25"/>
  </w:num>
  <w:num w:numId="36">
    <w:abstractNumId w:val="3"/>
  </w:num>
  <w:num w:numId="37">
    <w:abstractNumId w:val="35"/>
  </w:num>
  <w:num w:numId="38">
    <w:abstractNumId w:val="17"/>
  </w:num>
  <w:num w:numId="39">
    <w:abstractNumId w:val="4"/>
  </w:num>
  <w:num w:numId="40">
    <w:abstractNumId w:val="19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243"/>
    <w:rsid w:val="000051F9"/>
    <w:rsid w:val="00006B49"/>
    <w:rsid w:val="00012930"/>
    <w:rsid w:val="00014507"/>
    <w:rsid w:val="000265E9"/>
    <w:rsid w:val="00034E88"/>
    <w:rsid w:val="00046D07"/>
    <w:rsid w:val="00056605"/>
    <w:rsid w:val="00062F38"/>
    <w:rsid w:val="0007361A"/>
    <w:rsid w:val="00075473"/>
    <w:rsid w:val="0008169C"/>
    <w:rsid w:val="000832B3"/>
    <w:rsid w:val="00084428"/>
    <w:rsid w:val="00084BDD"/>
    <w:rsid w:val="000879F9"/>
    <w:rsid w:val="00090B23"/>
    <w:rsid w:val="000A7040"/>
    <w:rsid w:val="000B3F38"/>
    <w:rsid w:val="000B644C"/>
    <w:rsid w:val="000D75B1"/>
    <w:rsid w:val="000F2238"/>
    <w:rsid w:val="001144F5"/>
    <w:rsid w:val="001263E0"/>
    <w:rsid w:val="00137062"/>
    <w:rsid w:val="00157E17"/>
    <w:rsid w:val="00170A97"/>
    <w:rsid w:val="00173F64"/>
    <w:rsid w:val="00181B9C"/>
    <w:rsid w:val="00184AE7"/>
    <w:rsid w:val="001B5AB3"/>
    <w:rsid w:val="001D7A99"/>
    <w:rsid w:val="001E1BCE"/>
    <w:rsid w:val="001E67C3"/>
    <w:rsid w:val="001F5A30"/>
    <w:rsid w:val="002023BA"/>
    <w:rsid w:val="00220CD3"/>
    <w:rsid w:val="00225829"/>
    <w:rsid w:val="00225A7A"/>
    <w:rsid w:val="002537AC"/>
    <w:rsid w:val="00254AFC"/>
    <w:rsid w:val="00263822"/>
    <w:rsid w:val="00265296"/>
    <w:rsid w:val="002675AD"/>
    <w:rsid w:val="002678C5"/>
    <w:rsid w:val="00275DF0"/>
    <w:rsid w:val="0028330C"/>
    <w:rsid w:val="002834FB"/>
    <w:rsid w:val="00285211"/>
    <w:rsid w:val="002A1ADD"/>
    <w:rsid w:val="002A39C3"/>
    <w:rsid w:val="002A401B"/>
    <w:rsid w:val="002A6021"/>
    <w:rsid w:val="002C2AB1"/>
    <w:rsid w:val="002D6854"/>
    <w:rsid w:val="002F1D65"/>
    <w:rsid w:val="002F6FC7"/>
    <w:rsid w:val="003165C6"/>
    <w:rsid w:val="00330995"/>
    <w:rsid w:val="00332946"/>
    <w:rsid w:val="0033494B"/>
    <w:rsid w:val="003403FA"/>
    <w:rsid w:val="00342C32"/>
    <w:rsid w:val="003565DA"/>
    <w:rsid w:val="003629AF"/>
    <w:rsid w:val="00372729"/>
    <w:rsid w:val="003737BF"/>
    <w:rsid w:val="003827F9"/>
    <w:rsid w:val="00383597"/>
    <w:rsid w:val="00384E32"/>
    <w:rsid w:val="00395742"/>
    <w:rsid w:val="003A1EC0"/>
    <w:rsid w:val="003A235F"/>
    <w:rsid w:val="003C43BD"/>
    <w:rsid w:val="003E1975"/>
    <w:rsid w:val="003E2EDA"/>
    <w:rsid w:val="003E5C0F"/>
    <w:rsid w:val="003F3FFC"/>
    <w:rsid w:val="003F7539"/>
    <w:rsid w:val="00402B00"/>
    <w:rsid w:val="0040739C"/>
    <w:rsid w:val="00430EEE"/>
    <w:rsid w:val="00432C16"/>
    <w:rsid w:val="00440694"/>
    <w:rsid w:val="00451213"/>
    <w:rsid w:val="00454BEE"/>
    <w:rsid w:val="004645B6"/>
    <w:rsid w:val="00476337"/>
    <w:rsid w:val="00483F0E"/>
    <w:rsid w:val="0048501D"/>
    <w:rsid w:val="004875F9"/>
    <w:rsid w:val="004963EA"/>
    <w:rsid w:val="004975B5"/>
    <w:rsid w:val="004B4EAB"/>
    <w:rsid w:val="004C2FD2"/>
    <w:rsid w:val="004C4E45"/>
    <w:rsid w:val="004E161B"/>
    <w:rsid w:val="004E2A24"/>
    <w:rsid w:val="004E3720"/>
    <w:rsid w:val="004F1F09"/>
    <w:rsid w:val="004F47A6"/>
    <w:rsid w:val="00504309"/>
    <w:rsid w:val="0050543E"/>
    <w:rsid w:val="005242AE"/>
    <w:rsid w:val="00524F9A"/>
    <w:rsid w:val="00525D43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B5A35"/>
    <w:rsid w:val="005B6AC7"/>
    <w:rsid w:val="005C19DF"/>
    <w:rsid w:val="005C3051"/>
    <w:rsid w:val="005D0502"/>
    <w:rsid w:val="00613669"/>
    <w:rsid w:val="00623F4A"/>
    <w:rsid w:val="006371D7"/>
    <w:rsid w:val="00652CE0"/>
    <w:rsid w:val="00655DA6"/>
    <w:rsid w:val="006570E2"/>
    <w:rsid w:val="0069314D"/>
    <w:rsid w:val="00693F0B"/>
    <w:rsid w:val="006A6018"/>
    <w:rsid w:val="006B3244"/>
    <w:rsid w:val="006C0243"/>
    <w:rsid w:val="006C55D2"/>
    <w:rsid w:val="006C7BD3"/>
    <w:rsid w:val="006D002B"/>
    <w:rsid w:val="006F0B70"/>
    <w:rsid w:val="006F458F"/>
    <w:rsid w:val="006F48DA"/>
    <w:rsid w:val="00701F96"/>
    <w:rsid w:val="00702165"/>
    <w:rsid w:val="00710F60"/>
    <w:rsid w:val="00711C56"/>
    <w:rsid w:val="00720EE4"/>
    <w:rsid w:val="00723D8D"/>
    <w:rsid w:val="007420B8"/>
    <w:rsid w:val="00742570"/>
    <w:rsid w:val="007429CC"/>
    <w:rsid w:val="0074351A"/>
    <w:rsid w:val="00767D4C"/>
    <w:rsid w:val="007738FF"/>
    <w:rsid w:val="00775F84"/>
    <w:rsid w:val="00784F1F"/>
    <w:rsid w:val="0078779C"/>
    <w:rsid w:val="00791CEB"/>
    <w:rsid w:val="00797B04"/>
    <w:rsid w:val="007C6468"/>
    <w:rsid w:val="007D4D54"/>
    <w:rsid w:val="007E6840"/>
    <w:rsid w:val="007F636F"/>
    <w:rsid w:val="007F716C"/>
    <w:rsid w:val="007F75C2"/>
    <w:rsid w:val="0080412F"/>
    <w:rsid w:val="00811B8D"/>
    <w:rsid w:val="00814A3E"/>
    <w:rsid w:val="00814BD1"/>
    <w:rsid w:val="00830538"/>
    <w:rsid w:val="00834169"/>
    <w:rsid w:val="0084441E"/>
    <w:rsid w:val="008473E2"/>
    <w:rsid w:val="00871FAC"/>
    <w:rsid w:val="00874D5B"/>
    <w:rsid w:val="0088104E"/>
    <w:rsid w:val="00890D43"/>
    <w:rsid w:val="00891E7B"/>
    <w:rsid w:val="00894A81"/>
    <w:rsid w:val="008A403F"/>
    <w:rsid w:val="008B2B8E"/>
    <w:rsid w:val="008D3F16"/>
    <w:rsid w:val="008D472B"/>
    <w:rsid w:val="008D61AF"/>
    <w:rsid w:val="008F50A2"/>
    <w:rsid w:val="008F66FB"/>
    <w:rsid w:val="008F77C4"/>
    <w:rsid w:val="00934EF2"/>
    <w:rsid w:val="00947157"/>
    <w:rsid w:val="00967A1D"/>
    <w:rsid w:val="0097193F"/>
    <w:rsid w:val="009729A1"/>
    <w:rsid w:val="00995E99"/>
    <w:rsid w:val="009B6900"/>
    <w:rsid w:val="009D2BD4"/>
    <w:rsid w:val="009D5017"/>
    <w:rsid w:val="009D5E51"/>
    <w:rsid w:val="009E3399"/>
    <w:rsid w:val="009E76C2"/>
    <w:rsid w:val="009F6BB2"/>
    <w:rsid w:val="00A04A07"/>
    <w:rsid w:val="00A2176B"/>
    <w:rsid w:val="00A22C20"/>
    <w:rsid w:val="00A33367"/>
    <w:rsid w:val="00A3639D"/>
    <w:rsid w:val="00A41809"/>
    <w:rsid w:val="00A42F0C"/>
    <w:rsid w:val="00A441DD"/>
    <w:rsid w:val="00A52520"/>
    <w:rsid w:val="00A534E2"/>
    <w:rsid w:val="00A60BAF"/>
    <w:rsid w:val="00A71A1C"/>
    <w:rsid w:val="00A73E44"/>
    <w:rsid w:val="00A8665E"/>
    <w:rsid w:val="00A9375D"/>
    <w:rsid w:val="00AA4415"/>
    <w:rsid w:val="00AA59C4"/>
    <w:rsid w:val="00AB4343"/>
    <w:rsid w:val="00AB7A1D"/>
    <w:rsid w:val="00AD7C48"/>
    <w:rsid w:val="00AE00B4"/>
    <w:rsid w:val="00AE7203"/>
    <w:rsid w:val="00B0523E"/>
    <w:rsid w:val="00B07850"/>
    <w:rsid w:val="00B116D4"/>
    <w:rsid w:val="00B42DB8"/>
    <w:rsid w:val="00B44242"/>
    <w:rsid w:val="00B54D89"/>
    <w:rsid w:val="00B57456"/>
    <w:rsid w:val="00B65582"/>
    <w:rsid w:val="00B842B0"/>
    <w:rsid w:val="00BA36EC"/>
    <w:rsid w:val="00BB19E8"/>
    <w:rsid w:val="00BB782A"/>
    <w:rsid w:val="00BC1891"/>
    <w:rsid w:val="00BD4D00"/>
    <w:rsid w:val="00BE05F6"/>
    <w:rsid w:val="00BE65C7"/>
    <w:rsid w:val="00C06959"/>
    <w:rsid w:val="00C07FEA"/>
    <w:rsid w:val="00C10F1B"/>
    <w:rsid w:val="00C12093"/>
    <w:rsid w:val="00C123E3"/>
    <w:rsid w:val="00C2192E"/>
    <w:rsid w:val="00C25677"/>
    <w:rsid w:val="00C34213"/>
    <w:rsid w:val="00C361FF"/>
    <w:rsid w:val="00C43135"/>
    <w:rsid w:val="00C572F6"/>
    <w:rsid w:val="00C6587C"/>
    <w:rsid w:val="00C7270E"/>
    <w:rsid w:val="00C82D4E"/>
    <w:rsid w:val="00C958F9"/>
    <w:rsid w:val="00CB378D"/>
    <w:rsid w:val="00CC48ED"/>
    <w:rsid w:val="00CF3F48"/>
    <w:rsid w:val="00CF45A2"/>
    <w:rsid w:val="00D00662"/>
    <w:rsid w:val="00D023AF"/>
    <w:rsid w:val="00D05858"/>
    <w:rsid w:val="00D36E94"/>
    <w:rsid w:val="00D42F3F"/>
    <w:rsid w:val="00D528DF"/>
    <w:rsid w:val="00D612A6"/>
    <w:rsid w:val="00D746DC"/>
    <w:rsid w:val="00D75CAD"/>
    <w:rsid w:val="00D8671F"/>
    <w:rsid w:val="00DA1DA5"/>
    <w:rsid w:val="00DC2FEB"/>
    <w:rsid w:val="00DC45D4"/>
    <w:rsid w:val="00DD3513"/>
    <w:rsid w:val="00DE1129"/>
    <w:rsid w:val="00DF7F3C"/>
    <w:rsid w:val="00E0065B"/>
    <w:rsid w:val="00E37053"/>
    <w:rsid w:val="00E41D54"/>
    <w:rsid w:val="00E5141D"/>
    <w:rsid w:val="00E66244"/>
    <w:rsid w:val="00E67FC7"/>
    <w:rsid w:val="00E72885"/>
    <w:rsid w:val="00E72CC7"/>
    <w:rsid w:val="00E741A1"/>
    <w:rsid w:val="00E9447C"/>
    <w:rsid w:val="00EB4683"/>
    <w:rsid w:val="00EB6ACA"/>
    <w:rsid w:val="00EE0E65"/>
    <w:rsid w:val="00EE5B93"/>
    <w:rsid w:val="00EE6F3E"/>
    <w:rsid w:val="00EF7F41"/>
    <w:rsid w:val="00F27E0A"/>
    <w:rsid w:val="00F36268"/>
    <w:rsid w:val="00F52CFA"/>
    <w:rsid w:val="00F57478"/>
    <w:rsid w:val="00F60887"/>
    <w:rsid w:val="00F60DB4"/>
    <w:rsid w:val="00F629A6"/>
    <w:rsid w:val="00F93892"/>
    <w:rsid w:val="00FA2D92"/>
    <w:rsid w:val="00FB05E8"/>
    <w:rsid w:val="00FC03E1"/>
    <w:rsid w:val="00FC0CBB"/>
    <w:rsid w:val="00FD41F4"/>
    <w:rsid w:val="00FD70E8"/>
    <w:rsid w:val="00FE1D07"/>
    <w:rsid w:val="00FF2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f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A41809"/>
    <w:rPr>
      <w:rFonts w:cs="Times New Roman"/>
      <w:sz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f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A41809"/>
    <w:rPr>
      <w:rFonts w:cs="Times New Roman"/>
      <w:sz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idron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6BC032D-2859-4251-8CC5-2426434D6AC9}"/>
</file>

<file path=customXml/itemProps2.xml><?xml version="1.0" encoding="utf-8"?>
<ds:datastoreItem xmlns:ds="http://schemas.openxmlformats.org/officeDocument/2006/customXml" ds:itemID="{0680E3EC-45CF-4E8F-9A89-6F51ADC70F78}"/>
</file>

<file path=customXml/itemProps3.xml><?xml version="1.0" encoding="utf-8"?>
<ds:datastoreItem xmlns:ds="http://schemas.openxmlformats.org/officeDocument/2006/customXml" ds:itemID="{31FA9C11-8E2F-4512-828B-7E3E590F27D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676</Words>
  <Characters>3383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4051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Menachem Kidron</dc:creator>
  <cp:lastModifiedBy>Eti Menaker</cp:lastModifiedBy>
  <cp:revision>2</cp:revision>
  <cp:lastPrinted>2012-02-28T10:14:00Z</cp:lastPrinted>
  <dcterms:created xsi:type="dcterms:W3CDTF">2014-09-14T07:10:00Z</dcterms:created>
  <dcterms:modified xsi:type="dcterms:W3CDTF">2014-09-14T07:10:00Z</dcterms:modified>
</cp:coreProperties>
</file>